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A3B" w:rsidRPr="0000782A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6650184"/>
      <w:bookmarkStart w:id="1" w:name="_Hlk136268066"/>
      <w:r w:rsidRPr="0000782A">
        <w:rPr>
          <w:rFonts w:ascii="Times New Roman" w:hAnsi="Times New Roman" w:cs="Times New Roman"/>
          <w:b/>
          <w:sz w:val="28"/>
          <w:szCs w:val="28"/>
        </w:rPr>
        <w:t xml:space="preserve">Uznesenie č. </w:t>
      </w:r>
      <w:r>
        <w:rPr>
          <w:rFonts w:ascii="Times New Roman" w:hAnsi="Times New Roman" w:cs="Times New Roman"/>
          <w:b/>
          <w:sz w:val="28"/>
          <w:szCs w:val="28"/>
        </w:rPr>
        <w:t>95/9/2023</w:t>
      </w:r>
    </w:p>
    <w:bookmarkEnd w:id="0"/>
    <w:p w:rsidR="00B22A3B" w:rsidRPr="009F3847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10. rokovania </w:t>
      </w:r>
      <w:r w:rsidRPr="009F3847">
        <w:rPr>
          <w:rFonts w:ascii="Times New Roman" w:hAnsi="Times New Roman" w:cs="Times New Roman"/>
          <w:sz w:val="24"/>
          <w:szCs w:val="24"/>
        </w:rPr>
        <w:t>zasadnutia Obecného zastupiteľstva Obce Betlanovce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13.9.2023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31685410"/>
      <w:r w:rsidRPr="009F384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bookmarkEnd w:id="1"/>
    <w:bookmarkEnd w:id="2"/>
    <w:p w:rsidR="00B22A3B" w:rsidRDefault="00B22A3B" w:rsidP="00B22A3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 xml:space="preserve">Obecné zastupiteľstvo Obce Betlanovce </w:t>
      </w:r>
      <w:r>
        <w:rPr>
          <w:rFonts w:ascii="Times New Roman" w:hAnsi="Times New Roman" w:cs="Times New Roman"/>
          <w:sz w:val="24"/>
          <w:szCs w:val="24"/>
        </w:rPr>
        <w:t xml:space="preserve">podľa § 11 ods. 4 zákona č. 369/1990 o obecnom zriadení v z. n. p. </w:t>
      </w:r>
      <w:r w:rsidRPr="002311D4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B22A3B" w:rsidRPr="00364247" w:rsidRDefault="00B22A3B" w:rsidP="00B22A3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247">
        <w:rPr>
          <w:rFonts w:ascii="Times New Roman" w:hAnsi="Times New Roman" w:cs="Times New Roman"/>
          <w:sz w:val="24"/>
          <w:szCs w:val="24"/>
        </w:rPr>
        <w:t xml:space="preserve">určenie zapisovateľa z rokovania OZ:  </w:t>
      </w:r>
      <w:r>
        <w:rPr>
          <w:rFonts w:ascii="Times New Roman" w:hAnsi="Times New Roman" w:cs="Times New Roman"/>
          <w:sz w:val="24"/>
          <w:szCs w:val="24"/>
        </w:rPr>
        <w:t>Bc. Martu Budinskú</w:t>
      </w:r>
    </w:p>
    <w:p w:rsidR="00B22A3B" w:rsidRDefault="00B22A3B" w:rsidP="00B22A3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54">
        <w:rPr>
          <w:rFonts w:ascii="Times New Roman" w:hAnsi="Times New Roman" w:cs="Times New Roman"/>
          <w:sz w:val="24"/>
          <w:szCs w:val="24"/>
        </w:rPr>
        <w:t>určenie overovateľov zápisnice z rokovania OZ:</w:t>
      </w:r>
      <w:r>
        <w:rPr>
          <w:rFonts w:ascii="Times New Roman" w:hAnsi="Times New Roman" w:cs="Times New Roman"/>
          <w:sz w:val="24"/>
          <w:szCs w:val="24"/>
        </w:rPr>
        <w:t xml:space="preserve"> p. </w:t>
      </w:r>
      <w:bookmarkStart w:id="3" w:name="_Hlk126650123"/>
      <w:r>
        <w:rPr>
          <w:rFonts w:ascii="Times New Roman" w:hAnsi="Times New Roman" w:cs="Times New Roman"/>
          <w:sz w:val="24"/>
          <w:szCs w:val="24"/>
        </w:rPr>
        <w:t>Mariána Fenčáka a p. Moniku Jarošovú</w:t>
      </w: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bookmarkStart w:id="4" w:name="_Hlk131685449"/>
      <w:r>
        <w:rPr>
          <w:rFonts w:ascii="Times New Roman" w:hAnsi="Times New Roman" w:cs="Times New Roman"/>
          <w:sz w:val="24"/>
          <w:szCs w:val="24"/>
        </w:rPr>
        <w:t>Hlasovanie o prijatí tohto uznesenia: 19:01 hod.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76"/>
        <w:gridCol w:w="5303"/>
      </w:tblGrid>
      <w:tr w:rsidR="00B22A3B" w:rsidRPr="009F649B" w:rsidTr="00F60536"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Meno a priezvisko poslanca 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883974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Bc. Marta Budinská,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Marián Fenčák, Mgr. Stanislav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Hodák,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 Jarošová, Mgr. Monika  Marečáková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Proti: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Zdržal sa: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Neprítomn</w:t>
            </w:r>
            <w:r w:rsidRPr="002F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ý</w:t>
            </w: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Barilla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Martin Lutter</w:t>
            </w:r>
          </w:p>
        </w:tc>
      </w:tr>
    </w:tbl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podpísané starostkou obce v súlade s § 12 ods. 10 zák. č. 369/1990 Zb. – účinnosť uznesenia nadobudnutá dňom podpisu starostkou obce.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 podpísané dňa 14.9.2023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bookmarkEnd w:id="4"/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Slávka Kremnická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847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38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Betlanovce</w:t>
      </w:r>
    </w:p>
    <w:p w:rsidR="00B22A3B" w:rsidRDefault="00B22A3B" w:rsidP="00B22A3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2A3B" w:rsidRPr="0000782A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Uznesenie č. </w:t>
      </w:r>
      <w:r>
        <w:rPr>
          <w:rFonts w:ascii="Times New Roman" w:hAnsi="Times New Roman" w:cs="Times New Roman"/>
          <w:b/>
          <w:sz w:val="28"/>
          <w:szCs w:val="28"/>
        </w:rPr>
        <w:t>96/9/2023</w:t>
      </w:r>
    </w:p>
    <w:p w:rsidR="00B22A3B" w:rsidRPr="009F3847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10. rokovania </w:t>
      </w:r>
      <w:r w:rsidRPr="009F3847">
        <w:rPr>
          <w:rFonts w:ascii="Times New Roman" w:hAnsi="Times New Roman" w:cs="Times New Roman"/>
          <w:sz w:val="24"/>
          <w:szCs w:val="24"/>
        </w:rPr>
        <w:t>zasadnutia Obecného zastupiteľstva Obce Betlanovce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13.9.2023</w:t>
      </w:r>
    </w:p>
    <w:p w:rsidR="00B22A3B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B22A3B" w:rsidRDefault="00B22A3B" w:rsidP="00B22A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 Betlanovce podľa § 12 zákona č. 369/1990 o obecnom zriadení v z. n. p. a rokovacieho poriadku OZ v Betlanovciach volí návrhovú komisiu v zložení:</w:t>
      </w:r>
      <w:r>
        <w:rPr>
          <w:rFonts w:ascii="Times New Roman" w:hAnsi="Times New Roman" w:cs="Times New Roman"/>
          <w:sz w:val="24"/>
          <w:szCs w:val="24"/>
        </w:rPr>
        <w:t xml:space="preserve"> Mgr. Monika Marečáková,</w:t>
      </w:r>
      <w:r>
        <w:rPr>
          <w:rFonts w:ascii="Times New Roman" w:hAnsi="Times New Roman"/>
          <w:sz w:val="24"/>
          <w:szCs w:val="24"/>
        </w:rPr>
        <w:t xml:space="preserve"> Mgr. Stanislav Hodák</w:t>
      </w:r>
      <w:r>
        <w:rPr>
          <w:rFonts w:ascii="Times New Roman" w:hAnsi="Times New Roman" w:cs="Times New Roman"/>
          <w:sz w:val="24"/>
          <w:szCs w:val="24"/>
        </w:rPr>
        <w:t xml:space="preserve"> a p. Monika Jarošová.</w:t>
      </w: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o prijatí tohto uznesenia: 19:02 hod.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76"/>
        <w:gridCol w:w="5303"/>
      </w:tblGrid>
      <w:tr w:rsidR="00B22A3B" w:rsidRPr="009F649B" w:rsidTr="00F60536"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Meno a priezvisko poslanca 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883974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Bc. Marta Budinská,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Marián Fenčák, Mgr. Stanislav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Hodák,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 Jarošová, Mgr. Monika  Marečáková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Proti: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Zdržal sa: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Neprítomn</w:t>
            </w:r>
            <w:r w:rsidRPr="002F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ý</w:t>
            </w: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Barilla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Martin Lutter</w:t>
            </w:r>
          </w:p>
        </w:tc>
      </w:tr>
    </w:tbl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podpísané starostkou obce v súlade s § 12 ods. 10 zák. č. 369/1990 Zb. – účinnosť uznesenia nadobudnutá dňom podpisu starostkou obce.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 podpísané dňa 14.9.2023</w:t>
      </w: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Slávka Kremnická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847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38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Betlanovce</w:t>
      </w:r>
    </w:p>
    <w:p w:rsidR="00B22A3B" w:rsidRDefault="00B22A3B" w:rsidP="00B22A3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2A3B" w:rsidRPr="0000782A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Uznesenie č. </w:t>
      </w:r>
      <w:r>
        <w:rPr>
          <w:rFonts w:ascii="Times New Roman" w:hAnsi="Times New Roman" w:cs="Times New Roman"/>
          <w:b/>
          <w:sz w:val="28"/>
          <w:szCs w:val="28"/>
        </w:rPr>
        <w:t>97/9/2023</w:t>
      </w:r>
    </w:p>
    <w:p w:rsidR="00B22A3B" w:rsidRPr="009F3847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10. rokovania </w:t>
      </w:r>
      <w:r w:rsidRPr="009F3847">
        <w:rPr>
          <w:rFonts w:ascii="Times New Roman" w:hAnsi="Times New Roman" w:cs="Times New Roman"/>
          <w:sz w:val="24"/>
          <w:szCs w:val="24"/>
        </w:rPr>
        <w:t>zasadnutia Obecného zastupiteľstva Obce Betlanovce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13.9.2023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B22A3B" w:rsidRDefault="00B22A3B" w:rsidP="00B22A3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Betlanovce podľa § 11 ods. 4 zákona č. 369/1990 o obecnom zriadení v z. n. p. </w:t>
      </w:r>
      <w:r w:rsidRPr="008354EF">
        <w:rPr>
          <w:rFonts w:ascii="Times New Roman" w:hAnsi="Times New Roman"/>
          <w:b/>
          <w:sz w:val="24"/>
          <w:szCs w:val="24"/>
        </w:rPr>
        <w:t>schvaľuje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22A3B" w:rsidRDefault="00B22A3B" w:rsidP="00B22A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rokovania OZ, tak ako bol zverejnený v pozvánke</w:t>
      </w:r>
    </w:p>
    <w:p w:rsidR="00B22A3B" w:rsidRPr="008A3953" w:rsidRDefault="00B22A3B" w:rsidP="00B22A3B">
      <w:pPr>
        <w:pStyle w:val="Odsekzoznamu"/>
        <w:numPr>
          <w:ilvl w:val="0"/>
          <w:numId w:val="2"/>
        </w:numPr>
        <w:spacing w:after="160" w:line="25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3953"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:rsidR="00B22A3B" w:rsidRPr="008A3953" w:rsidRDefault="00B22A3B" w:rsidP="00B22A3B">
      <w:pPr>
        <w:pStyle w:val="Odsekzoznamu"/>
        <w:numPr>
          <w:ilvl w:val="0"/>
          <w:numId w:val="2"/>
        </w:numPr>
        <w:spacing w:after="160" w:line="25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3953">
        <w:rPr>
          <w:rFonts w:ascii="Times New Roman" w:hAnsi="Times New Roman" w:cs="Times New Roman"/>
          <w:sz w:val="24"/>
          <w:szCs w:val="24"/>
        </w:rPr>
        <w:t>Voľba návrhovej komisie</w:t>
      </w:r>
    </w:p>
    <w:p w:rsidR="00B22A3B" w:rsidRPr="008A3953" w:rsidRDefault="00B22A3B" w:rsidP="00B22A3B">
      <w:pPr>
        <w:pStyle w:val="Odsekzoznamu"/>
        <w:numPr>
          <w:ilvl w:val="0"/>
          <w:numId w:val="2"/>
        </w:numPr>
        <w:spacing w:after="160" w:line="25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3953">
        <w:rPr>
          <w:rFonts w:ascii="Times New Roman" w:hAnsi="Times New Roman" w:cs="Times New Roman"/>
          <w:sz w:val="24"/>
          <w:szCs w:val="24"/>
        </w:rPr>
        <w:t>Schválenie programu</w:t>
      </w:r>
    </w:p>
    <w:p w:rsidR="00B22A3B" w:rsidRDefault="00B22A3B" w:rsidP="00B22A3B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3953">
        <w:rPr>
          <w:rFonts w:ascii="Times New Roman" w:hAnsi="Times New Roman" w:cs="Times New Roman"/>
          <w:sz w:val="24"/>
          <w:szCs w:val="24"/>
        </w:rPr>
        <w:t>Kontrola uznesení</w:t>
      </w:r>
    </w:p>
    <w:p w:rsidR="00B22A3B" w:rsidRDefault="00B22A3B" w:rsidP="00B22A3B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o výchovno-vzdelávacích výsledkoch a podmienkach školy za školský rok 2022/23</w:t>
      </w:r>
    </w:p>
    <w:p w:rsidR="00B22A3B" w:rsidRPr="001D080C" w:rsidRDefault="00B22A3B" w:rsidP="00B22A3B">
      <w:pPr>
        <w:pStyle w:val="Normlnywebov"/>
        <w:numPr>
          <w:ilvl w:val="0"/>
          <w:numId w:val="2"/>
        </w:numPr>
        <w:spacing w:before="0" w:after="0" w:line="240" w:lineRule="auto"/>
        <w:ind w:left="426" w:hanging="426"/>
        <w:rPr>
          <w:rFonts w:eastAsiaTheme="minorHAnsi"/>
          <w:color w:val="00000A"/>
          <w:kern w:val="0"/>
          <w:lang w:eastAsia="en-US" w:bidi="ar-SA"/>
        </w:rPr>
      </w:pPr>
      <w:r w:rsidRPr="001D080C">
        <w:rPr>
          <w:rFonts w:eastAsiaTheme="minorHAnsi"/>
          <w:color w:val="00000A"/>
          <w:kern w:val="0"/>
          <w:lang w:eastAsia="en-US" w:bidi="ar-SA"/>
        </w:rPr>
        <w:t>Správa o výsledku kontroly plnenia uznesení za I. polrok 2023</w:t>
      </w:r>
    </w:p>
    <w:p w:rsidR="00B22A3B" w:rsidRPr="001D080C" w:rsidRDefault="00B22A3B" w:rsidP="00B22A3B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Správa </w:t>
      </w:r>
      <w:r w:rsidRPr="001D080C">
        <w:rPr>
          <w:rFonts w:ascii="Times New Roman" w:hAnsi="Times New Roman" w:cs="Times New Roman"/>
          <w:sz w:val="24"/>
          <w:szCs w:val="24"/>
        </w:rPr>
        <w:t>o výsledku kontroly dodržiavania § 3 ods. 4 zákona č. 18/1996 Z. z. o cenách v znení neskorších predpisov pri pokladničných dokladoch a účtovanie o týchto finančných operáciách</w:t>
      </w:r>
    </w:p>
    <w:p w:rsidR="00B22A3B" w:rsidRPr="00094920" w:rsidRDefault="00B22A3B" w:rsidP="00B22A3B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4920">
        <w:rPr>
          <w:rFonts w:ascii="Times New Roman" w:hAnsi="Times New Roman" w:cs="Times New Roman"/>
          <w:sz w:val="24"/>
          <w:szCs w:val="24"/>
        </w:rPr>
        <w:t xml:space="preserve">Rozpočtové opatrenie č.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94920">
        <w:rPr>
          <w:rFonts w:ascii="Times New Roman" w:hAnsi="Times New Roman" w:cs="Times New Roman"/>
          <w:sz w:val="24"/>
          <w:szCs w:val="24"/>
        </w:rPr>
        <w:t>/2023 a stanovisko HK k rozpočtovému opatreniu</w:t>
      </w:r>
    </w:p>
    <w:p w:rsidR="00B22A3B" w:rsidRPr="00080A19" w:rsidRDefault="00B22A3B" w:rsidP="00B22A3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  <w:r w:rsidRPr="00080A19">
        <w:rPr>
          <w:rFonts w:ascii="Times New Roman" w:hAnsi="Times New Roman" w:cs="Times New Roman"/>
          <w:sz w:val="24"/>
          <w:szCs w:val="24"/>
        </w:rPr>
        <w:t xml:space="preserve">Rozpočtové opatrenie č.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80A19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>-S</w:t>
      </w:r>
      <w:r w:rsidRPr="00080A19">
        <w:rPr>
          <w:rFonts w:ascii="Times New Roman" w:hAnsi="Times New Roman" w:cs="Times New Roman"/>
          <w:sz w:val="24"/>
          <w:szCs w:val="24"/>
        </w:rPr>
        <w:t xml:space="preserve"> a stanovisko HK k rozpočtovému opatreniu</w:t>
      </w:r>
    </w:p>
    <w:p w:rsidR="00B22A3B" w:rsidRPr="006D11F4" w:rsidRDefault="00B22A3B" w:rsidP="00B22A3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  <w:r w:rsidRPr="00080A19">
        <w:rPr>
          <w:rFonts w:ascii="Times New Roman" w:hAnsi="Times New Roman" w:cs="Times New Roman"/>
          <w:sz w:val="24"/>
          <w:szCs w:val="24"/>
        </w:rPr>
        <w:t xml:space="preserve">Rozpočtové opatrenie č.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080A19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>-S</w:t>
      </w:r>
      <w:r w:rsidRPr="00080A19">
        <w:rPr>
          <w:rFonts w:ascii="Times New Roman" w:hAnsi="Times New Roman" w:cs="Times New Roman"/>
          <w:sz w:val="24"/>
          <w:szCs w:val="24"/>
        </w:rPr>
        <w:t xml:space="preserve"> a stanovisko HK k rozpočtovému opatreniu</w:t>
      </w:r>
    </w:p>
    <w:p w:rsidR="00B22A3B" w:rsidRPr="006D11F4" w:rsidRDefault="00B22A3B" w:rsidP="00B22A3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  <w:r w:rsidRPr="00080A19">
        <w:rPr>
          <w:rFonts w:ascii="Times New Roman" w:hAnsi="Times New Roman" w:cs="Times New Roman"/>
          <w:sz w:val="24"/>
          <w:szCs w:val="24"/>
        </w:rPr>
        <w:t xml:space="preserve">Rozpočtové opatrenie č.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80A19">
        <w:rPr>
          <w:rFonts w:ascii="Times New Roman" w:hAnsi="Times New Roman" w:cs="Times New Roman"/>
          <w:sz w:val="24"/>
          <w:szCs w:val="24"/>
        </w:rPr>
        <w:t>/2023 a stanovisko HK k rozpočtovému opatreniu</w:t>
      </w:r>
    </w:p>
    <w:p w:rsidR="00B22A3B" w:rsidRPr="006D11F4" w:rsidRDefault="00B22A3B" w:rsidP="00B22A3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  <w:r w:rsidRPr="00080A19">
        <w:rPr>
          <w:rFonts w:ascii="Times New Roman" w:hAnsi="Times New Roman" w:cs="Times New Roman"/>
          <w:sz w:val="24"/>
          <w:szCs w:val="24"/>
        </w:rPr>
        <w:t xml:space="preserve">Rozpočtové opatrenie č.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80A19">
        <w:rPr>
          <w:rFonts w:ascii="Times New Roman" w:hAnsi="Times New Roman" w:cs="Times New Roman"/>
          <w:sz w:val="24"/>
          <w:szCs w:val="24"/>
        </w:rPr>
        <w:t>/2023 a stanovisko HK k rozpočtovému opatreniu</w:t>
      </w:r>
    </w:p>
    <w:p w:rsidR="00B22A3B" w:rsidRPr="00BB237D" w:rsidRDefault="00B22A3B" w:rsidP="00B22A3B">
      <w:pPr>
        <w:pStyle w:val="Default"/>
        <w:numPr>
          <w:ilvl w:val="0"/>
          <w:numId w:val="2"/>
        </w:numPr>
        <w:ind w:left="426" w:hanging="426"/>
        <w:jc w:val="both"/>
      </w:pPr>
      <w:r w:rsidRPr="00BB237D">
        <w:t>Rôzne</w:t>
      </w:r>
    </w:p>
    <w:p w:rsidR="00B22A3B" w:rsidRDefault="00B22A3B" w:rsidP="00B22A3B">
      <w:pPr>
        <w:pStyle w:val="Odsekzoznamu"/>
        <w:numPr>
          <w:ilvl w:val="0"/>
          <w:numId w:val="2"/>
        </w:numPr>
        <w:spacing w:after="160" w:line="25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3953">
        <w:rPr>
          <w:rFonts w:ascii="Times New Roman" w:hAnsi="Times New Roman" w:cs="Times New Roman"/>
          <w:sz w:val="24"/>
          <w:szCs w:val="24"/>
        </w:rPr>
        <w:t>Záver</w:t>
      </w: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o prijatí tohto uznesenia: 19:05 hod.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76"/>
        <w:gridCol w:w="5303"/>
      </w:tblGrid>
      <w:tr w:rsidR="00B22A3B" w:rsidRPr="009F649B" w:rsidTr="00F60536"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Meno a priezvisko poslanca 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883974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Bc. Marta Budinská,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Marián Fenčák, Mgr. Stanislav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Hodák,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 Jarošová, Mgr. Monika  Marečáková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Proti: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Zdržal sa: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Neprítomn</w:t>
            </w:r>
            <w:r w:rsidRPr="002F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ý</w:t>
            </w: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Barilla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Martin Lutter</w:t>
            </w:r>
          </w:p>
        </w:tc>
      </w:tr>
    </w:tbl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podpísané starostkou obce v súlade s § 12 ods. 10 zák. č. 369/1990 Zb. – účinnosť uznesenia nadobudnutá dňom podpisu starostkou obce.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 podpísané dňa 14.9.2023</w:t>
      </w: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Slávka Kremnická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847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38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Betlanovce</w:t>
      </w:r>
    </w:p>
    <w:p w:rsidR="00B22A3B" w:rsidRDefault="00B22A3B" w:rsidP="00B22A3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2A3B" w:rsidRPr="0000782A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Uznesenie č. </w:t>
      </w:r>
      <w:r>
        <w:rPr>
          <w:rFonts w:ascii="Times New Roman" w:hAnsi="Times New Roman" w:cs="Times New Roman"/>
          <w:b/>
          <w:sz w:val="28"/>
          <w:szCs w:val="28"/>
        </w:rPr>
        <w:t>98/9/2023</w:t>
      </w:r>
    </w:p>
    <w:p w:rsidR="00B22A3B" w:rsidRPr="009F3847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10. rokovania </w:t>
      </w:r>
      <w:r w:rsidRPr="009F3847">
        <w:rPr>
          <w:rFonts w:ascii="Times New Roman" w:hAnsi="Times New Roman" w:cs="Times New Roman"/>
          <w:sz w:val="24"/>
          <w:szCs w:val="24"/>
        </w:rPr>
        <w:t>zasadnutia Obecného zastupiteľstva Obce Betlanovce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13.9.2023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B22A3B" w:rsidRDefault="00B22A3B" w:rsidP="00B22A3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Betlanovce podľa § 12 zákona č. 369/1990 o obecnom zriadení v z. n. p. a rokovacieho poriadku OZ v Betlanovciach </w:t>
      </w:r>
      <w:bookmarkStart w:id="5" w:name="_Hlk126652159"/>
      <w:r>
        <w:rPr>
          <w:rFonts w:ascii="Times New Roman" w:hAnsi="Times New Roman"/>
          <w:b/>
          <w:sz w:val="24"/>
          <w:szCs w:val="24"/>
        </w:rPr>
        <w:t>berie na vedomie:</w:t>
      </w:r>
    </w:p>
    <w:p w:rsidR="00B22A3B" w:rsidRDefault="00B22A3B" w:rsidP="00B22A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splnenie uznesení: č. 83/7/2023 – 94/7/2023 a  57/4/2023.</w:t>
      </w:r>
    </w:p>
    <w:bookmarkEnd w:id="5"/>
    <w:p w:rsidR="00B22A3B" w:rsidRDefault="00B22A3B" w:rsidP="00B22A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o prijatí tohto uznesenia: 19:06 hod.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76"/>
        <w:gridCol w:w="5303"/>
      </w:tblGrid>
      <w:tr w:rsidR="00B22A3B" w:rsidRPr="009F649B" w:rsidTr="00F60536"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Meno a priezvisko poslanca 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883974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Bc. Marta Budinská,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Marián Fenčák, Mgr. Stanislav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Hodák,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 Jarošová, Mgr. Monika  Marečáková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Proti: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Zdržal sa: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Neprítomn</w:t>
            </w:r>
            <w:r w:rsidRPr="002F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ý</w:t>
            </w: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Barilla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Martin Lutter</w:t>
            </w:r>
          </w:p>
        </w:tc>
      </w:tr>
    </w:tbl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podpísané starostkou obce v súlade s § 12 ods. 10 zák. č. 369/1990 Zb. – účinnosť uznesenia nadobudnutá dňom podpisu starostkou obce.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 podpísané dňa 14.9.2023</w:t>
      </w: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Slávka Kremnická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847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38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Betlanovce</w:t>
      </w:r>
    </w:p>
    <w:p w:rsidR="00B22A3B" w:rsidRDefault="00B22A3B" w:rsidP="00B22A3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2A3B" w:rsidRPr="0000782A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Uznesenie č. </w:t>
      </w:r>
      <w:r>
        <w:rPr>
          <w:rFonts w:ascii="Times New Roman" w:hAnsi="Times New Roman" w:cs="Times New Roman"/>
          <w:b/>
          <w:sz w:val="28"/>
          <w:szCs w:val="28"/>
        </w:rPr>
        <w:t>99/9/2023</w:t>
      </w:r>
    </w:p>
    <w:p w:rsidR="00B22A3B" w:rsidRPr="009F3847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10. rokovania </w:t>
      </w:r>
      <w:r w:rsidRPr="009F3847">
        <w:rPr>
          <w:rFonts w:ascii="Times New Roman" w:hAnsi="Times New Roman" w:cs="Times New Roman"/>
          <w:sz w:val="24"/>
          <w:szCs w:val="24"/>
        </w:rPr>
        <w:t>zasadnutia Obecného zastupiteľstva Obce Betlanovce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13.9.2023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B22A3B" w:rsidRDefault="00B22A3B" w:rsidP="00B22A3B">
      <w:pPr>
        <w:tabs>
          <w:tab w:val="left" w:pos="175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7902">
        <w:rPr>
          <w:rFonts w:ascii="Times New Roman" w:hAnsi="Times New Roman"/>
          <w:sz w:val="24"/>
          <w:szCs w:val="24"/>
        </w:rPr>
        <w:t xml:space="preserve">Obecné zastupiteľstvo Obce Betlanovce podľa § 11 ods. 4 zákona č. 369/1990 Zb. o obecnom zriadení v z. n. p.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B22A3B" w:rsidRDefault="00B22A3B" w:rsidP="00B22A3B">
      <w:pPr>
        <w:tabs>
          <w:tab w:val="left" w:pos="175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A3B" w:rsidRDefault="00B22A3B" w:rsidP="00B22A3B">
      <w:pPr>
        <w:tabs>
          <w:tab w:val="left" w:pos="17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7902">
        <w:rPr>
          <w:rFonts w:ascii="Times New Roman" w:hAnsi="Times New Roman"/>
          <w:sz w:val="24"/>
          <w:szCs w:val="24"/>
        </w:rPr>
        <w:t>Správu o výchovno-vzdelávacích výsledkoch a podmienkach materskej školy za školský rok 202</w:t>
      </w:r>
      <w:r>
        <w:rPr>
          <w:rFonts w:ascii="Times New Roman" w:hAnsi="Times New Roman"/>
          <w:sz w:val="24"/>
          <w:szCs w:val="24"/>
        </w:rPr>
        <w:t>2</w:t>
      </w:r>
      <w:r w:rsidRPr="00267902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267902">
        <w:rPr>
          <w:rFonts w:ascii="Times New Roman" w:hAnsi="Times New Roman"/>
          <w:sz w:val="24"/>
          <w:szCs w:val="24"/>
        </w:rPr>
        <w:t>.</w:t>
      </w: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o prijatí tohto uznesenia: 19:12 hod.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76"/>
        <w:gridCol w:w="5303"/>
      </w:tblGrid>
      <w:tr w:rsidR="00B22A3B" w:rsidRPr="009F649B" w:rsidTr="00F60536"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Meno a priezvisko poslanca 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883974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Bc. Marta Budinská,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Marián Fenčák, Mgr. Stanislav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Hodák,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 Jarošová, Mgr. Monika  Marečáková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Proti: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Zdržal sa: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Neprítomn</w:t>
            </w:r>
            <w:r w:rsidRPr="002F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ý</w:t>
            </w: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Barilla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Martin Lutter</w:t>
            </w:r>
          </w:p>
        </w:tc>
      </w:tr>
    </w:tbl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podpísané starostkou obce v súlade s § 12 ods. 10 zák. č. 369/1990 Zb. – účinnosť uznesenia nadobudnutá dňom podpisu starostkou obce.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 podpísané dňa 14.9.2023</w:t>
      </w: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Slávka Kremnická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847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38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Betlanovce</w:t>
      </w:r>
    </w:p>
    <w:p w:rsidR="00B22A3B" w:rsidRDefault="00B22A3B" w:rsidP="00B22A3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2A3B" w:rsidRPr="0000782A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Uznesenie č. </w:t>
      </w:r>
      <w:r>
        <w:rPr>
          <w:rFonts w:ascii="Times New Roman" w:hAnsi="Times New Roman" w:cs="Times New Roman"/>
          <w:b/>
          <w:sz w:val="28"/>
          <w:szCs w:val="28"/>
        </w:rPr>
        <w:t>100/9/2023</w:t>
      </w:r>
    </w:p>
    <w:p w:rsidR="00B22A3B" w:rsidRPr="009F3847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10. rokovania </w:t>
      </w:r>
      <w:r w:rsidRPr="009F3847">
        <w:rPr>
          <w:rFonts w:ascii="Times New Roman" w:hAnsi="Times New Roman" w:cs="Times New Roman"/>
          <w:sz w:val="24"/>
          <w:szCs w:val="24"/>
        </w:rPr>
        <w:t>zasadnutia Obecného zastupiteľstva Obce Betlanovce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13.9.2023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B22A3B" w:rsidRDefault="00B22A3B" w:rsidP="00B22A3B">
      <w:pPr>
        <w:jc w:val="both"/>
        <w:rPr>
          <w:rFonts w:ascii="Times New Roman" w:hAnsi="Times New Roman"/>
          <w:sz w:val="24"/>
          <w:szCs w:val="24"/>
        </w:rPr>
      </w:pPr>
      <w:r w:rsidRPr="00D406AA">
        <w:rPr>
          <w:rFonts w:ascii="Times New Roman" w:hAnsi="Times New Roman"/>
          <w:sz w:val="24"/>
          <w:szCs w:val="24"/>
        </w:rPr>
        <w:t xml:space="preserve">Obecné zastupiteľstvo Obce Betlanovce podľa § 12 zákona č. 369/1990 Zb. o obecnom zriadení v z. n. p. a Rokovacieho poriadku OZ v Betlanovciach </w:t>
      </w:r>
      <w:r w:rsidRPr="00D406AA">
        <w:rPr>
          <w:rFonts w:ascii="Times New Roman" w:hAnsi="Times New Roman"/>
          <w:b/>
          <w:sz w:val="24"/>
          <w:szCs w:val="24"/>
        </w:rPr>
        <w:t>berie na vedomie</w:t>
      </w:r>
      <w:r w:rsidRPr="00D406AA">
        <w:rPr>
          <w:rFonts w:ascii="Times New Roman" w:hAnsi="Times New Roman"/>
          <w:sz w:val="24"/>
          <w:szCs w:val="24"/>
        </w:rPr>
        <w:t xml:space="preserve"> </w:t>
      </w:r>
    </w:p>
    <w:p w:rsidR="00B22A3B" w:rsidRPr="001D080C" w:rsidRDefault="00B22A3B" w:rsidP="00B22A3B">
      <w:pPr>
        <w:pStyle w:val="Normlnywebov"/>
        <w:spacing w:before="0" w:after="0" w:line="240" w:lineRule="auto"/>
        <w:rPr>
          <w:rFonts w:eastAsiaTheme="minorHAnsi"/>
          <w:color w:val="00000A"/>
          <w:kern w:val="0"/>
          <w:lang w:eastAsia="en-US" w:bidi="ar-SA"/>
        </w:rPr>
      </w:pPr>
      <w:r w:rsidRPr="001D080C">
        <w:rPr>
          <w:rFonts w:eastAsiaTheme="minorHAnsi"/>
          <w:color w:val="00000A"/>
          <w:kern w:val="0"/>
          <w:lang w:eastAsia="en-US" w:bidi="ar-SA"/>
        </w:rPr>
        <w:t>Správa o výsledku kontroly plnenia uznesení za I. polrok 2023</w:t>
      </w:r>
      <w:r>
        <w:rPr>
          <w:rFonts w:eastAsiaTheme="minorHAnsi"/>
          <w:color w:val="00000A"/>
          <w:kern w:val="0"/>
          <w:lang w:eastAsia="en-US" w:bidi="ar-SA"/>
        </w:rPr>
        <w:t>.</w:t>
      </w: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A3B" w:rsidRDefault="00B22A3B" w:rsidP="00B22A3B">
      <w:pPr>
        <w:pStyle w:val="Odsekzoznamu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o prijatí tohto uznesenia: 19:14 hod.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76"/>
        <w:gridCol w:w="5303"/>
      </w:tblGrid>
      <w:tr w:rsidR="00B22A3B" w:rsidRPr="009F649B" w:rsidTr="00F60536"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Meno a priezvisko poslanca 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883974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Bc. Marta Budinská,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Marián Fenčák, Mgr. Stanislav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Hodák,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 Jarošová, Mgr. Monika  Marečáková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Proti: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Zdržal sa: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Neprítomn</w:t>
            </w:r>
            <w:r w:rsidRPr="002F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ý</w:t>
            </w: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Barilla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Martin Lutter</w:t>
            </w:r>
          </w:p>
        </w:tc>
      </w:tr>
    </w:tbl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podpísané starostkou obce v súlade s § 12 ods. 10 zák. č. 369/1990 Zb. – účinnosť uznesenia nadobudnutá dňom podpisu starostkou obce.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 podpísané dňa 14.9.2023</w:t>
      </w: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Slávka Kremnická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847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38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Betlanovce</w:t>
      </w:r>
    </w:p>
    <w:p w:rsidR="00B22A3B" w:rsidRDefault="00B22A3B" w:rsidP="00B22A3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2A3B" w:rsidRPr="0000782A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Uznesenie č. </w:t>
      </w:r>
      <w:r>
        <w:rPr>
          <w:rFonts w:ascii="Times New Roman" w:hAnsi="Times New Roman" w:cs="Times New Roman"/>
          <w:b/>
          <w:sz w:val="28"/>
          <w:szCs w:val="28"/>
        </w:rPr>
        <w:t>101/9/2023</w:t>
      </w:r>
    </w:p>
    <w:p w:rsidR="00B22A3B" w:rsidRPr="009F3847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10. rokovania </w:t>
      </w:r>
      <w:r w:rsidRPr="009F3847">
        <w:rPr>
          <w:rFonts w:ascii="Times New Roman" w:hAnsi="Times New Roman" w:cs="Times New Roman"/>
          <w:sz w:val="24"/>
          <w:szCs w:val="24"/>
        </w:rPr>
        <w:t>zasadnutia Obecného zastupiteľstva Obce Betlanovce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13.9.2023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B22A3B" w:rsidRDefault="00B22A3B" w:rsidP="00B22A3B">
      <w:pPr>
        <w:jc w:val="both"/>
        <w:rPr>
          <w:rFonts w:ascii="Times New Roman" w:hAnsi="Times New Roman"/>
          <w:sz w:val="24"/>
          <w:szCs w:val="24"/>
        </w:rPr>
      </w:pPr>
      <w:r w:rsidRPr="00D406AA">
        <w:rPr>
          <w:rFonts w:ascii="Times New Roman" w:hAnsi="Times New Roman"/>
          <w:sz w:val="24"/>
          <w:szCs w:val="24"/>
        </w:rPr>
        <w:t xml:space="preserve">Obecné zastupiteľstvo Obce Betlanovce podľa § 12 zákona č. 369/1990 Zb. o obecnom zriadení v z. n. p. a Rokovacieho poriadku OZ v Betlanovciach </w:t>
      </w:r>
      <w:r w:rsidRPr="00D406AA">
        <w:rPr>
          <w:rFonts w:ascii="Times New Roman" w:hAnsi="Times New Roman"/>
          <w:b/>
          <w:sz w:val="24"/>
          <w:szCs w:val="24"/>
        </w:rPr>
        <w:t>berie na vedomie</w:t>
      </w:r>
      <w:r w:rsidRPr="00D406AA">
        <w:rPr>
          <w:rFonts w:ascii="Times New Roman" w:hAnsi="Times New Roman"/>
          <w:sz w:val="24"/>
          <w:szCs w:val="24"/>
        </w:rPr>
        <w:t xml:space="preserve"> </w:t>
      </w:r>
    </w:p>
    <w:p w:rsidR="00B22A3B" w:rsidRPr="009B3FC7" w:rsidRDefault="00B22A3B" w:rsidP="00B22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C7">
        <w:rPr>
          <w:rFonts w:ascii="Times New Roman" w:hAnsi="Times New Roman" w:cs="Times New Roman"/>
          <w:sz w:val="24"/>
          <w:szCs w:val="24"/>
        </w:rPr>
        <w:t>Správ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B3FC7">
        <w:rPr>
          <w:rFonts w:ascii="Times New Roman" w:hAnsi="Times New Roman" w:cs="Times New Roman"/>
          <w:sz w:val="24"/>
          <w:szCs w:val="24"/>
        </w:rPr>
        <w:t xml:space="preserve"> o výsledku kontroly dodržiavania § 3 ods. 4 zákona č. 18/1996 Z. z. o cenách v znení neskorších predpisov pri pokladničných dokladoch a účtovanie o týchto finančných operáciách</w:t>
      </w: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bookmarkStart w:id="6" w:name="_Hlk145581876"/>
      <w:bookmarkStart w:id="7" w:name="_Hlk145581501"/>
      <w:r>
        <w:rPr>
          <w:rFonts w:ascii="Times New Roman" w:hAnsi="Times New Roman" w:cs="Times New Roman"/>
          <w:sz w:val="24"/>
          <w:szCs w:val="24"/>
        </w:rPr>
        <w:t>Hlasovanie o prijatí tohto uznesenia: 19:17 hod.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76"/>
        <w:gridCol w:w="5303"/>
      </w:tblGrid>
      <w:tr w:rsidR="00B22A3B" w:rsidRPr="009F649B" w:rsidTr="00F60536"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Meno a priezvisko poslanca 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883974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Bc. Marta Budinská,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Marián Fenčák, Mgr. Stanislav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Hodák,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 Jarošová, Mgr. Monika  Marečáková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Proti: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Zdržal sa: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Neprítomn</w:t>
            </w:r>
            <w:r w:rsidRPr="002F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ý</w:t>
            </w: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Barilla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Martin Lutter</w:t>
            </w:r>
          </w:p>
        </w:tc>
      </w:tr>
    </w:tbl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podpísané starostkou obce v súlade s § 12 ods. 10 zák. č. 369/1990 Zb. – účinnosť uznesenia nadobudnutá dňom podpisu starostkou obce.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 podpísané dňa 14.9.2023</w:t>
      </w:r>
      <w:bookmarkEnd w:id="6"/>
    </w:p>
    <w:bookmarkEnd w:id="7"/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Slávka Kremnická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847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38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Betlanovce</w:t>
      </w:r>
    </w:p>
    <w:p w:rsidR="00B22A3B" w:rsidRDefault="00B22A3B" w:rsidP="00B22A3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2A3B" w:rsidRPr="0000782A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Uznesenie č. </w:t>
      </w:r>
      <w:r>
        <w:rPr>
          <w:rFonts w:ascii="Times New Roman" w:hAnsi="Times New Roman" w:cs="Times New Roman"/>
          <w:b/>
          <w:sz w:val="28"/>
          <w:szCs w:val="28"/>
        </w:rPr>
        <w:t>102/9/2023</w:t>
      </w:r>
    </w:p>
    <w:p w:rsidR="00B22A3B" w:rsidRPr="009F3847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10. rokovania </w:t>
      </w:r>
      <w:r w:rsidRPr="009F3847">
        <w:rPr>
          <w:rFonts w:ascii="Times New Roman" w:hAnsi="Times New Roman" w:cs="Times New Roman"/>
          <w:sz w:val="24"/>
          <w:szCs w:val="24"/>
        </w:rPr>
        <w:t>zasadnutia Obecného zastupiteľstva Obce Betlanovce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13.9.2023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B22A3B" w:rsidRPr="006F2CEC" w:rsidRDefault="00B22A3B" w:rsidP="00B22A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Betlanovce podľa § 12 zákona č. 369/1990 o obecnom zriadení v z. n. p. </w:t>
      </w:r>
      <w:r w:rsidRPr="006F2CEC">
        <w:rPr>
          <w:rFonts w:ascii="Times New Roman" w:hAnsi="Times New Roman"/>
          <w:b/>
          <w:sz w:val="24"/>
          <w:szCs w:val="24"/>
        </w:rPr>
        <w:t>berie na vedomie</w:t>
      </w:r>
    </w:p>
    <w:p w:rsidR="00B22A3B" w:rsidRPr="00E051CD" w:rsidRDefault="00B22A3B" w:rsidP="00B22A3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2548F7">
        <w:rPr>
          <w:rFonts w:ascii="Times New Roman" w:hAnsi="Times New Roman"/>
          <w:sz w:val="24"/>
          <w:szCs w:val="24"/>
        </w:rPr>
        <w:t>menu rozpočtu</w:t>
      </w:r>
      <w:r>
        <w:rPr>
          <w:rFonts w:ascii="Times New Roman" w:hAnsi="Times New Roman"/>
          <w:b/>
          <w:sz w:val="24"/>
          <w:szCs w:val="24"/>
        </w:rPr>
        <w:t xml:space="preserve"> rozpočtovým opatrením č. 15</w:t>
      </w:r>
      <w:r w:rsidRPr="00E051CD">
        <w:rPr>
          <w:rFonts w:ascii="Times New Roman" w:hAnsi="Times New Roman"/>
          <w:b/>
          <w:sz w:val="24"/>
          <w:szCs w:val="24"/>
        </w:rPr>
        <w:t>/2023</w:t>
      </w:r>
      <w:r w:rsidRPr="00E051CD">
        <w:rPr>
          <w:rFonts w:ascii="Times New Roman" w:hAnsi="Times New Roman"/>
          <w:sz w:val="24"/>
          <w:szCs w:val="24"/>
        </w:rPr>
        <w:t xml:space="preserve">  v súlade s ustanovením §14  ods. 2 písm. </w:t>
      </w:r>
      <w:r>
        <w:rPr>
          <w:rFonts w:ascii="Times New Roman" w:hAnsi="Times New Roman"/>
          <w:sz w:val="24"/>
          <w:szCs w:val="24"/>
        </w:rPr>
        <w:t>b</w:t>
      </w:r>
      <w:r w:rsidRPr="00E051CD">
        <w:rPr>
          <w:rFonts w:ascii="Times New Roman" w:hAnsi="Times New Roman"/>
          <w:sz w:val="24"/>
          <w:szCs w:val="24"/>
        </w:rPr>
        <w:t>) a c) zákona č. 583/2004 Z. z. v znení neskorších predpisov</w:t>
      </w:r>
      <w:r>
        <w:rPr>
          <w:rFonts w:ascii="Times New Roman" w:hAnsi="Times New Roman"/>
          <w:sz w:val="24"/>
          <w:szCs w:val="24"/>
        </w:rPr>
        <w:t>, ktoré</w:t>
      </w:r>
      <w:r w:rsidRPr="00E051CD">
        <w:rPr>
          <w:rFonts w:ascii="Times New Roman" w:hAnsi="Times New Roman"/>
          <w:sz w:val="24"/>
          <w:szCs w:val="24"/>
        </w:rPr>
        <w:t xml:space="preserve"> realizuje povolené prekročenie a viazanie príjmov a povolené prekročenie a viazanie  výdavkov v celkovej výške na strane príjmov vo</w:t>
      </w:r>
      <w:r>
        <w:t xml:space="preserve"> </w:t>
      </w:r>
      <w:r w:rsidRPr="00E051CD">
        <w:rPr>
          <w:rFonts w:ascii="Times New Roman" w:hAnsi="Times New Roman"/>
          <w:sz w:val="24"/>
          <w:szCs w:val="24"/>
        </w:rPr>
        <w:t xml:space="preserve">výške </w:t>
      </w:r>
      <w:r>
        <w:rPr>
          <w:rFonts w:ascii="Times New Roman" w:hAnsi="Times New Roman"/>
          <w:b/>
          <w:sz w:val="24"/>
          <w:szCs w:val="24"/>
        </w:rPr>
        <w:t>2 011,00</w:t>
      </w:r>
      <w:r w:rsidRPr="00E051CD">
        <w:rPr>
          <w:rFonts w:ascii="Times New Roman" w:hAnsi="Times New Roman"/>
          <w:b/>
          <w:sz w:val="24"/>
          <w:szCs w:val="24"/>
        </w:rPr>
        <w:t xml:space="preserve"> €</w:t>
      </w:r>
      <w:r w:rsidRPr="00E051CD">
        <w:rPr>
          <w:rFonts w:ascii="Times New Roman" w:hAnsi="Times New Roman"/>
          <w:sz w:val="24"/>
          <w:szCs w:val="24"/>
        </w:rPr>
        <w:t xml:space="preserve"> a na strane výdavkov podľa funkčnej klasifikácie vo výške  </w:t>
      </w:r>
      <w:r>
        <w:rPr>
          <w:rFonts w:ascii="Times New Roman" w:hAnsi="Times New Roman"/>
          <w:b/>
          <w:sz w:val="24"/>
          <w:szCs w:val="24"/>
        </w:rPr>
        <w:t>2 011,00</w:t>
      </w:r>
      <w:r w:rsidRPr="00E051CD">
        <w:rPr>
          <w:rFonts w:ascii="Times New Roman" w:hAnsi="Times New Roman"/>
          <w:b/>
          <w:sz w:val="24"/>
          <w:szCs w:val="24"/>
        </w:rPr>
        <w:t xml:space="preserve"> €.</w:t>
      </w:r>
      <w:r w:rsidRPr="00E051CD">
        <w:rPr>
          <w:rFonts w:ascii="Times New Roman" w:hAnsi="Times New Roman"/>
          <w:sz w:val="24"/>
          <w:szCs w:val="24"/>
        </w:rPr>
        <w:t xml:space="preserve"> </w:t>
      </w:r>
    </w:p>
    <w:p w:rsidR="00B22A3B" w:rsidRDefault="00B22A3B" w:rsidP="00B22A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o prijatí tohto uznesenia: 19:19 hod.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76"/>
        <w:gridCol w:w="5303"/>
      </w:tblGrid>
      <w:tr w:rsidR="00B22A3B" w:rsidRPr="009F649B" w:rsidTr="00F60536"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Meno a priezvisko poslanca 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883974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Bc. Marta Budinská,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Marián Fenčák, Mgr. Stanislav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Hodák,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 Jarošová, Mgr. Monika  Marečáková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Proti: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Zdržal sa: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Neprítomn</w:t>
            </w:r>
            <w:r w:rsidRPr="002F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ý</w:t>
            </w: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Barilla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Martin Lutter</w:t>
            </w:r>
          </w:p>
        </w:tc>
      </w:tr>
    </w:tbl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podpísané starostkou obce v súlade s § 12 ods. 10 zák. č. 369/1990 Zb. – účinnosť uznesenia nadobudnutá dňom podpisu starostkou obce.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 podpísané dňa 14.9.2023</w:t>
      </w: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Slávka Kremnická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847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38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Betlanovce</w:t>
      </w:r>
    </w:p>
    <w:p w:rsidR="00B22A3B" w:rsidRDefault="00B22A3B" w:rsidP="00B22A3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2A3B" w:rsidRPr="0000782A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Uznesenie č. </w:t>
      </w:r>
      <w:r>
        <w:rPr>
          <w:rFonts w:ascii="Times New Roman" w:hAnsi="Times New Roman" w:cs="Times New Roman"/>
          <w:b/>
          <w:sz w:val="28"/>
          <w:szCs w:val="28"/>
        </w:rPr>
        <w:t>103/9/2023</w:t>
      </w:r>
    </w:p>
    <w:p w:rsidR="00B22A3B" w:rsidRPr="009F3847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10. rokovania </w:t>
      </w:r>
      <w:r w:rsidRPr="009F3847">
        <w:rPr>
          <w:rFonts w:ascii="Times New Roman" w:hAnsi="Times New Roman" w:cs="Times New Roman"/>
          <w:sz w:val="24"/>
          <w:szCs w:val="24"/>
        </w:rPr>
        <w:t>zasadnutia Obecného zastupiteľstva Obce Betlanovce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13.9.2023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B22A3B" w:rsidRPr="006F2CEC" w:rsidRDefault="00B22A3B" w:rsidP="00B22A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Betlanovce podľa § 12 zákona č. 369/1990 o obecnom zriadení v z. n. p. </w:t>
      </w:r>
      <w:r w:rsidRPr="006F2CEC">
        <w:rPr>
          <w:rFonts w:ascii="Times New Roman" w:hAnsi="Times New Roman"/>
          <w:b/>
          <w:sz w:val="24"/>
          <w:szCs w:val="24"/>
        </w:rPr>
        <w:t>berie na vedomie</w:t>
      </w:r>
    </w:p>
    <w:p w:rsidR="00B22A3B" w:rsidRPr="00E051CD" w:rsidRDefault="00B22A3B" w:rsidP="00B22A3B">
      <w:pPr>
        <w:pStyle w:val="Standard"/>
        <w:jc w:val="both"/>
      </w:pPr>
      <w:r>
        <w:t>z</w:t>
      </w:r>
      <w:r w:rsidRPr="002548F7">
        <w:t>menu rozpočtu</w:t>
      </w:r>
      <w:r>
        <w:rPr>
          <w:b/>
        </w:rPr>
        <w:t xml:space="preserve"> rozpočtovým opatrením č. 16</w:t>
      </w:r>
      <w:r w:rsidRPr="00E051CD">
        <w:rPr>
          <w:b/>
        </w:rPr>
        <w:t>/2023</w:t>
      </w:r>
      <w:r>
        <w:rPr>
          <w:b/>
        </w:rPr>
        <w:t>-S</w:t>
      </w:r>
      <w:r w:rsidRPr="00E051CD">
        <w:t xml:space="preserve">  v súlade s ustanovením </w:t>
      </w:r>
      <w:r>
        <w:t xml:space="preserve">§ 14 ods. 2 zák. č. 583/2004 </w:t>
      </w:r>
      <w:proofErr w:type="spellStart"/>
      <w:r>
        <w:t>Z.z</w:t>
      </w:r>
      <w:proofErr w:type="spellEnd"/>
      <w:r w:rsidRPr="00201671">
        <w:t>. a v súlade so Zásadami hospodárenia s finančnými prostriedkami obce</w:t>
      </w:r>
      <w:r>
        <w:t xml:space="preserve"> na presun medzi výdavkovými položkami, pričom sa nemenia celkové príjmy a výdavky rozpočtu, v celkovej výške  </w:t>
      </w:r>
      <w:r w:rsidRPr="00443128">
        <w:rPr>
          <w:b/>
        </w:rPr>
        <w:t>1</w:t>
      </w:r>
      <w:r>
        <w:rPr>
          <w:b/>
        </w:rPr>
        <w:t xml:space="preserve"> </w:t>
      </w:r>
      <w:r w:rsidRPr="00443128">
        <w:rPr>
          <w:b/>
        </w:rPr>
        <w:t>000</w:t>
      </w:r>
      <w:r w:rsidRPr="000C49BB">
        <w:rPr>
          <w:b/>
        </w:rPr>
        <w:t>,</w:t>
      </w:r>
      <w:r>
        <w:rPr>
          <w:b/>
        </w:rPr>
        <w:t>00</w:t>
      </w:r>
      <w:r w:rsidRPr="000C49BB">
        <w:rPr>
          <w:b/>
        </w:rPr>
        <w:t xml:space="preserve"> €</w:t>
      </w:r>
      <w:r>
        <w:rPr>
          <w:b/>
        </w:rPr>
        <w:t>.</w:t>
      </w:r>
      <w:r w:rsidRPr="00E051CD">
        <w:t xml:space="preserve"> </w:t>
      </w:r>
    </w:p>
    <w:p w:rsidR="00B22A3B" w:rsidRDefault="00B22A3B" w:rsidP="00B22A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bookmarkStart w:id="8" w:name="_Hlk145499115"/>
      <w:r>
        <w:rPr>
          <w:rFonts w:ascii="Times New Roman" w:hAnsi="Times New Roman" w:cs="Times New Roman"/>
          <w:sz w:val="24"/>
          <w:szCs w:val="24"/>
        </w:rPr>
        <w:t>Hlasovanie o prijatí tohto uznesenia: 19:20 hod.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76"/>
        <w:gridCol w:w="5303"/>
      </w:tblGrid>
      <w:tr w:rsidR="00B22A3B" w:rsidRPr="009F649B" w:rsidTr="00F60536"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Meno a priezvisko poslanca 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883974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Bc. Marta Budinská,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Marián Fenčák, Mgr. Stanislav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Hodák,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 Jarošová, Mgr. Monika  Marečáková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Proti: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Zdržal sa: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Neprítomn</w:t>
            </w:r>
            <w:r w:rsidRPr="002F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ý</w:t>
            </w: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Barilla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Martin Lutter</w:t>
            </w:r>
          </w:p>
        </w:tc>
      </w:tr>
    </w:tbl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podpísané starostkou obce v súlade s § 12 ods. 10 zák. č. 369/1990 Zb. – účinnosť uznesenia nadobudnutá dňom podpisu starostkou obce.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 podpísané dňa 14.9.2023</w:t>
      </w: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Slávka Kremnická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847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38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Betlanovce</w:t>
      </w:r>
    </w:p>
    <w:p w:rsidR="00B22A3B" w:rsidRDefault="00B22A3B" w:rsidP="00B22A3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2A3B" w:rsidRPr="0000782A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Uznesenie č. </w:t>
      </w:r>
      <w:r>
        <w:rPr>
          <w:rFonts w:ascii="Times New Roman" w:hAnsi="Times New Roman" w:cs="Times New Roman"/>
          <w:b/>
          <w:sz w:val="28"/>
          <w:szCs w:val="28"/>
        </w:rPr>
        <w:t>104/9/2023</w:t>
      </w:r>
    </w:p>
    <w:p w:rsidR="00B22A3B" w:rsidRPr="009F3847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10. rokovania </w:t>
      </w:r>
      <w:r w:rsidRPr="009F3847">
        <w:rPr>
          <w:rFonts w:ascii="Times New Roman" w:hAnsi="Times New Roman" w:cs="Times New Roman"/>
          <w:sz w:val="24"/>
          <w:szCs w:val="24"/>
        </w:rPr>
        <w:t>zasadnutia Obecného zastupiteľstva Obce Betlanovce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13.9.2023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B22A3B" w:rsidRPr="006F2CEC" w:rsidRDefault="00B22A3B" w:rsidP="00B22A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Betlanovce podľa § 12 zákona č. 369/1990 o obecnom zriadení v z. n. p. </w:t>
      </w:r>
      <w:r w:rsidRPr="006F2CEC">
        <w:rPr>
          <w:rFonts w:ascii="Times New Roman" w:hAnsi="Times New Roman"/>
          <w:b/>
          <w:sz w:val="24"/>
          <w:szCs w:val="24"/>
        </w:rPr>
        <w:t>berie na vedomie</w:t>
      </w:r>
    </w:p>
    <w:p w:rsidR="00B22A3B" w:rsidRPr="00E051CD" w:rsidRDefault="00B22A3B" w:rsidP="00B22A3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2548F7">
        <w:rPr>
          <w:rFonts w:ascii="Times New Roman" w:hAnsi="Times New Roman"/>
          <w:sz w:val="24"/>
          <w:szCs w:val="24"/>
        </w:rPr>
        <w:t>menu rozpočtu</w:t>
      </w:r>
      <w:r>
        <w:rPr>
          <w:rFonts w:ascii="Times New Roman" w:hAnsi="Times New Roman"/>
          <w:b/>
          <w:sz w:val="24"/>
          <w:szCs w:val="24"/>
        </w:rPr>
        <w:t xml:space="preserve"> rozpočtovým opatrením č. 17</w:t>
      </w:r>
      <w:r w:rsidRPr="00E051CD">
        <w:rPr>
          <w:rFonts w:ascii="Times New Roman" w:hAnsi="Times New Roman"/>
          <w:b/>
          <w:sz w:val="24"/>
          <w:szCs w:val="24"/>
        </w:rPr>
        <w:t>/2023</w:t>
      </w:r>
      <w:r>
        <w:rPr>
          <w:rFonts w:ascii="Times New Roman" w:hAnsi="Times New Roman"/>
          <w:b/>
          <w:sz w:val="24"/>
          <w:szCs w:val="24"/>
        </w:rPr>
        <w:t>-S</w:t>
      </w:r>
      <w:r w:rsidRPr="00E051CD">
        <w:rPr>
          <w:rFonts w:ascii="Times New Roman" w:hAnsi="Times New Roman"/>
          <w:sz w:val="24"/>
          <w:szCs w:val="24"/>
        </w:rPr>
        <w:t xml:space="preserve">  v súlade s ustanovením §14  ods. 2 písm. </w:t>
      </w:r>
      <w:r>
        <w:rPr>
          <w:rFonts w:ascii="Times New Roman" w:hAnsi="Times New Roman"/>
          <w:sz w:val="24"/>
          <w:szCs w:val="24"/>
        </w:rPr>
        <w:t>b</w:t>
      </w:r>
      <w:r w:rsidRPr="00E051CD">
        <w:rPr>
          <w:rFonts w:ascii="Times New Roman" w:hAnsi="Times New Roman"/>
          <w:sz w:val="24"/>
          <w:szCs w:val="24"/>
        </w:rPr>
        <w:t>) a c) zákona č. 583/2004 Z. z. v znení neskorších predpisov</w:t>
      </w:r>
      <w:r>
        <w:rPr>
          <w:rFonts w:ascii="Times New Roman" w:hAnsi="Times New Roman"/>
          <w:sz w:val="24"/>
          <w:szCs w:val="24"/>
        </w:rPr>
        <w:t>, ktoré</w:t>
      </w:r>
      <w:r w:rsidRPr="00E051CD">
        <w:rPr>
          <w:rFonts w:ascii="Times New Roman" w:hAnsi="Times New Roman"/>
          <w:sz w:val="24"/>
          <w:szCs w:val="24"/>
        </w:rPr>
        <w:t xml:space="preserve"> realizuje povolené prekročenie a viazanie príjmov a povolené prekročenie a viazanie  výdavkov v celkovej výške na strane príjmov vo</w:t>
      </w:r>
      <w:r>
        <w:t xml:space="preserve"> </w:t>
      </w:r>
      <w:r w:rsidRPr="00E051CD">
        <w:rPr>
          <w:rFonts w:ascii="Times New Roman" w:hAnsi="Times New Roman"/>
          <w:sz w:val="24"/>
          <w:szCs w:val="24"/>
        </w:rPr>
        <w:t xml:space="preserve">výške </w:t>
      </w:r>
      <w:r>
        <w:rPr>
          <w:rFonts w:ascii="Times New Roman" w:hAnsi="Times New Roman"/>
          <w:b/>
          <w:sz w:val="24"/>
          <w:szCs w:val="24"/>
        </w:rPr>
        <w:t>620,00</w:t>
      </w:r>
      <w:r w:rsidRPr="00E051CD">
        <w:rPr>
          <w:rFonts w:ascii="Times New Roman" w:hAnsi="Times New Roman"/>
          <w:b/>
          <w:sz w:val="24"/>
          <w:szCs w:val="24"/>
        </w:rPr>
        <w:t xml:space="preserve"> €</w:t>
      </w:r>
      <w:r w:rsidRPr="00E051CD">
        <w:rPr>
          <w:rFonts w:ascii="Times New Roman" w:hAnsi="Times New Roman"/>
          <w:sz w:val="24"/>
          <w:szCs w:val="24"/>
        </w:rPr>
        <w:t xml:space="preserve"> a na strane výdavkov podľa funkčnej klasifikácie vo výške  </w:t>
      </w:r>
      <w:r>
        <w:rPr>
          <w:rFonts w:ascii="Times New Roman" w:hAnsi="Times New Roman"/>
          <w:b/>
          <w:sz w:val="24"/>
          <w:szCs w:val="24"/>
        </w:rPr>
        <w:t>620,00</w:t>
      </w:r>
      <w:r w:rsidRPr="00E051CD">
        <w:rPr>
          <w:rFonts w:ascii="Times New Roman" w:hAnsi="Times New Roman"/>
          <w:b/>
          <w:sz w:val="24"/>
          <w:szCs w:val="24"/>
        </w:rPr>
        <w:t xml:space="preserve"> €.</w:t>
      </w:r>
      <w:r w:rsidRPr="00E051CD">
        <w:rPr>
          <w:rFonts w:ascii="Times New Roman" w:hAnsi="Times New Roman"/>
          <w:sz w:val="24"/>
          <w:szCs w:val="24"/>
        </w:rPr>
        <w:t xml:space="preserve"> </w:t>
      </w:r>
    </w:p>
    <w:p w:rsidR="00B22A3B" w:rsidRDefault="00B22A3B" w:rsidP="00B22A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o prijatí tohto uznesenia: 19:22 hod.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76"/>
        <w:gridCol w:w="5303"/>
      </w:tblGrid>
      <w:tr w:rsidR="00B22A3B" w:rsidRPr="009F649B" w:rsidTr="00F60536"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Meno a priezvisko poslanca 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883974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Bc. Marta Budinská,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Marián Fenčák, Mgr. Stanislav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Hodák,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 Jarošová, Mgr. Monika  Marečáková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Proti: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Zdržal sa: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Neprítomn</w:t>
            </w:r>
            <w:r w:rsidRPr="002F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ý</w:t>
            </w: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Barilla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Martin Lutter</w:t>
            </w:r>
          </w:p>
        </w:tc>
      </w:tr>
    </w:tbl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podpísané starostkou obce v súlade s § 12 ods. 10 zák. č. 369/1990 Zb. – účinnosť uznesenia nadobudnutá dňom podpisu starostkou obce.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 podpísané dňa 14.9.2023</w:t>
      </w: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Slávka Kremnická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847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38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Betlanovce</w:t>
      </w:r>
    </w:p>
    <w:p w:rsidR="00B22A3B" w:rsidRDefault="00B22A3B" w:rsidP="00B22A3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2A3B" w:rsidRPr="0000782A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Uznesenie č. </w:t>
      </w:r>
      <w:r>
        <w:rPr>
          <w:rFonts w:ascii="Times New Roman" w:hAnsi="Times New Roman" w:cs="Times New Roman"/>
          <w:b/>
          <w:sz w:val="28"/>
          <w:szCs w:val="28"/>
        </w:rPr>
        <w:t>105/9/2023</w:t>
      </w:r>
    </w:p>
    <w:p w:rsidR="00B22A3B" w:rsidRPr="009F3847" w:rsidRDefault="00B22A3B" w:rsidP="00B22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10. rokovania </w:t>
      </w:r>
      <w:r w:rsidRPr="009F3847">
        <w:rPr>
          <w:rFonts w:ascii="Times New Roman" w:hAnsi="Times New Roman" w:cs="Times New Roman"/>
          <w:sz w:val="24"/>
          <w:szCs w:val="24"/>
        </w:rPr>
        <w:t>zasadnutia Obecného zastupiteľstva Obce Betlanovce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3847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13.9.2023</w:t>
      </w:r>
    </w:p>
    <w:p w:rsidR="00B22A3B" w:rsidRPr="009F3847" w:rsidRDefault="00B22A3B" w:rsidP="00B2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9F3847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B22A3B" w:rsidRPr="006F2CEC" w:rsidRDefault="00B22A3B" w:rsidP="00B22A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Betlanovce podľa § 12 zákona č. 369/1990 o obecnom zriadení v z. n. p. </w:t>
      </w:r>
      <w:r>
        <w:rPr>
          <w:rFonts w:ascii="Times New Roman" w:hAnsi="Times New Roman"/>
          <w:b/>
          <w:sz w:val="24"/>
          <w:szCs w:val="24"/>
        </w:rPr>
        <w:t>schvaľuje</w:t>
      </w:r>
    </w:p>
    <w:p w:rsidR="00B22A3B" w:rsidRPr="00E051CD" w:rsidRDefault="00B22A3B" w:rsidP="00B22A3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2548F7">
        <w:rPr>
          <w:rFonts w:ascii="Times New Roman" w:hAnsi="Times New Roman"/>
          <w:sz w:val="24"/>
          <w:szCs w:val="24"/>
        </w:rPr>
        <w:t>menu rozpočtu</w:t>
      </w:r>
      <w:r>
        <w:rPr>
          <w:rFonts w:ascii="Times New Roman" w:hAnsi="Times New Roman"/>
          <w:b/>
          <w:sz w:val="24"/>
          <w:szCs w:val="24"/>
        </w:rPr>
        <w:t xml:space="preserve"> rozpočtovým opatrením č. 18</w:t>
      </w:r>
      <w:r w:rsidRPr="00E051CD">
        <w:rPr>
          <w:rFonts w:ascii="Times New Roman" w:hAnsi="Times New Roman"/>
          <w:b/>
          <w:sz w:val="24"/>
          <w:szCs w:val="24"/>
        </w:rPr>
        <w:t>/2023</w:t>
      </w:r>
      <w:r w:rsidRPr="00E051CD">
        <w:rPr>
          <w:rFonts w:ascii="Times New Roman" w:hAnsi="Times New Roman"/>
          <w:sz w:val="24"/>
          <w:szCs w:val="24"/>
        </w:rPr>
        <w:t xml:space="preserve">  v súlade s ustanovením §14  ods. 2 písm. </w:t>
      </w:r>
      <w:r>
        <w:rPr>
          <w:rFonts w:ascii="Times New Roman" w:hAnsi="Times New Roman"/>
          <w:sz w:val="24"/>
          <w:szCs w:val="24"/>
        </w:rPr>
        <w:t>b</w:t>
      </w:r>
      <w:r w:rsidRPr="00E051CD">
        <w:rPr>
          <w:rFonts w:ascii="Times New Roman" w:hAnsi="Times New Roman"/>
          <w:sz w:val="24"/>
          <w:szCs w:val="24"/>
        </w:rPr>
        <w:t>) a c) zákona č. 583/2004 Z. z. v znení neskorších predpisov</w:t>
      </w:r>
      <w:r>
        <w:rPr>
          <w:rFonts w:ascii="Times New Roman" w:hAnsi="Times New Roman"/>
          <w:sz w:val="24"/>
          <w:szCs w:val="24"/>
        </w:rPr>
        <w:t>, ktoré</w:t>
      </w:r>
      <w:r w:rsidRPr="00E051CD">
        <w:rPr>
          <w:rFonts w:ascii="Times New Roman" w:hAnsi="Times New Roman"/>
          <w:sz w:val="24"/>
          <w:szCs w:val="24"/>
        </w:rPr>
        <w:t xml:space="preserve"> realizuje povolené prekročenie a viazanie </w:t>
      </w:r>
      <w:r>
        <w:rPr>
          <w:rFonts w:ascii="Times New Roman" w:hAnsi="Times New Roman"/>
          <w:sz w:val="24"/>
          <w:szCs w:val="24"/>
        </w:rPr>
        <w:t xml:space="preserve">bežných </w:t>
      </w:r>
      <w:r w:rsidRPr="00E051CD">
        <w:rPr>
          <w:rFonts w:ascii="Times New Roman" w:hAnsi="Times New Roman"/>
          <w:sz w:val="24"/>
          <w:szCs w:val="24"/>
        </w:rPr>
        <w:t xml:space="preserve">príjmov a povolené prekročenie a viazanie </w:t>
      </w:r>
      <w:r>
        <w:rPr>
          <w:rFonts w:ascii="Times New Roman" w:hAnsi="Times New Roman"/>
          <w:sz w:val="24"/>
          <w:szCs w:val="24"/>
        </w:rPr>
        <w:t>bežných</w:t>
      </w:r>
      <w:r w:rsidRPr="00E051CD">
        <w:rPr>
          <w:rFonts w:ascii="Times New Roman" w:hAnsi="Times New Roman"/>
          <w:sz w:val="24"/>
          <w:szCs w:val="24"/>
        </w:rPr>
        <w:t xml:space="preserve"> výdavkov v celkovej výške na strane príjmov vo</w:t>
      </w:r>
      <w:r>
        <w:t xml:space="preserve"> </w:t>
      </w:r>
      <w:r w:rsidRPr="00E051CD">
        <w:rPr>
          <w:rFonts w:ascii="Times New Roman" w:hAnsi="Times New Roman"/>
          <w:sz w:val="24"/>
          <w:szCs w:val="24"/>
        </w:rPr>
        <w:t xml:space="preserve">výške </w:t>
      </w:r>
      <w:r w:rsidRPr="006809E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000,00</w:t>
      </w:r>
      <w:r w:rsidRPr="00E051CD">
        <w:rPr>
          <w:rFonts w:ascii="Times New Roman" w:hAnsi="Times New Roman"/>
          <w:b/>
          <w:sz w:val="24"/>
          <w:szCs w:val="24"/>
        </w:rPr>
        <w:t xml:space="preserve"> €</w:t>
      </w:r>
      <w:r w:rsidRPr="00E051CD">
        <w:rPr>
          <w:rFonts w:ascii="Times New Roman" w:hAnsi="Times New Roman"/>
          <w:sz w:val="24"/>
          <w:szCs w:val="24"/>
        </w:rPr>
        <w:t xml:space="preserve"> a na strane výdavkov podľa funkčnej klasifikácie vo výške  </w:t>
      </w:r>
      <w:r>
        <w:rPr>
          <w:rFonts w:ascii="Times New Roman" w:hAnsi="Times New Roman"/>
          <w:b/>
          <w:sz w:val="24"/>
          <w:szCs w:val="24"/>
        </w:rPr>
        <w:t>2 000,00</w:t>
      </w:r>
      <w:r w:rsidRPr="00E051CD">
        <w:rPr>
          <w:rFonts w:ascii="Times New Roman" w:hAnsi="Times New Roman"/>
          <w:b/>
          <w:sz w:val="24"/>
          <w:szCs w:val="24"/>
        </w:rPr>
        <w:t xml:space="preserve"> €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809E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51CD">
        <w:rPr>
          <w:rFonts w:ascii="Times New Roman" w:hAnsi="Times New Roman"/>
          <w:sz w:val="24"/>
          <w:szCs w:val="24"/>
        </w:rPr>
        <w:t xml:space="preserve">povolené prekročenie a viazanie </w:t>
      </w:r>
      <w:r>
        <w:rPr>
          <w:rFonts w:ascii="Times New Roman" w:hAnsi="Times New Roman"/>
          <w:sz w:val="24"/>
          <w:szCs w:val="24"/>
        </w:rPr>
        <w:t xml:space="preserve">kapitálových </w:t>
      </w:r>
      <w:r w:rsidRPr="00E051CD">
        <w:rPr>
          <w:rFonts w:ascii="Times New Roman" w:hAnsi="Times New Roman"/>
          <w:sz w:val="24"/>
          <w:szCs w:val="24"/>
        </w:rPr>
        <w:t xml:space="preserve">príjmov a povolené prekročenie a viazanie </w:t>
      </w:r>
      <w:r>
        <w:rPr>
          <w:rFonts w:ascii="Times New Roman" w:hAnsi="Times New Roman"/>
          <w:sz w:val="24"/>
          <w:szCs w:val="24"/>
        </w:rPr>
        <w:t>kapitálových</w:t>
      </w:r>
      <w:r w:rsidRPr="00E051CD">
        <w:rPr>
          <w:rFonts w:ascii="Times New Roman" w:hAnsi="Times New Roman"/>
          <w:sz w:val="24"/>
          <w:szCs w:val="24"/>
        </w:rPr>
        <w:t xml:space="preserve"> výdavkov v celkovej výške na strane príjmov vo</w:t>
      </w:r>
      <w:r>
        <w:t xml:space="preserve"> </w:t>
      </w:r>
      <w:r w:rsidRPr="00E051CD">
        <w:rPr>
          <w:rFonts w:ascii="Times New Roman" w:hAnsi="Times New Roman"/>
          <w:sz w:val="24"/>
          <w:szCs w:val="24"/>
        </w:rPr>
        <w:t xml:space="preserve">výške </w:t>
      </w:r>
      <w:r w:rsidRPr="006809E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000,00</w:t>
      </w:r>
      <w:r w:rsidRPr="00E051CD">
        <w:rPr>
          <w:rFonts w:ascii="Times New Roman" w:hAnsi="Times New Roman"/>
          <w:b/>
          <w:sz w:val="24"/>
          <w:szCs w:val="24"/>
        </w:rPr>
        <w:t xml:space="preserve"> €</w:t>
      </w:r>
      <w:r w:rsidRPr="00E051CD">
        <w:rPr>
          <w:rFonts w:ascii="Times New Roman" w:hAnsi="Times New Roman"/>
          <w:sz w:val="24"/>
          <w:szCs w:val="24"/>
        </w:rPr>
        <w:t xml:space="preserve"> a na strane výdavkov podľa funkčnej klasifikácie vo výške  </w:t>
      </w:r>
      <w:r>
        <w:rPr>
          <w:rFonts w:ascii="Times New Roman" w:hAnsi="Times New Roman"/>
          <w:b/>
          <w:sz w:val="24"/>
          <w:szCs w:val="24"/>
        </w:rPr>
        <w:t>2 000,00</w:t>
      </w:r>
      <w:r w:rsidRPr="00E051CD">
        <w:rPr>
          <w:rFonts w:ascii="Times New Roman" w:hAnsi="Times New Roman"/>
          <w:b/>
          <w:sz w:val="24"/>
          <w:szCs w:val="24"/>
        </w:rPr>
        <w:t xml:space="preserve"> €.</w:t>
      </w:r>
      <w:r w:rsidRPr="00E051CD">
        <w:rPr>
          <w:rFonts w:ascii="Times New Roman" w:hAnsi="Times New Roman"/>
          <w:sz w:val="24"/>
          <w:szCs w:val="24"/>
        </w:rPr>
        <w:t xml:space="preserve"> </w:t>
      </w: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Odsekzoznamu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o prijatí tohto uznesenia: 19:25 hod.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76"/>
        <w:gridCol w:w="5303"/>
      </w:tblGrid>
      <w:tr w:rsidR="00B22A3B" w:rsidRPr="009F649B" w:rsidTr="00F60536"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Meno a priezvisko poslanca 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883974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Bc. Marta Budinská,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Marián Fenčák, Mgr. Stanislav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Hodák,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 Jarošová, Mgr. Monika  Marečáková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Proti: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Zdržal sa: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Neprítomn</w:t>
            </w:r>
            <w:r w:rsidRPr="002F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ý</w:t>
            </w: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Barilla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Martin Lutter</w:t>
            </w:r>
          </w:p>
        </w:tc>
      </w:tr>
    </w:tbl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podpísané starostkou obce v súlade s § 12 ods. 10 zák. č. 369/1990 Zb. – účinnosť uznesenia nadobudnutá dňom podpisu starostkou obce.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 podpísané dňa 14.9.2023</w:t>
      </w: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Slávka Kremnická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847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38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Betlanovce</w:t>
      </w:r>
    </w:p>
    <w:p w:rsidR="00B22A3B" w:rsidRDefault="00B22A3B" w:rsidP="00B22A3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106/9/2023</w:t>
      </w:r>
    </w:p>
    <w:p w:rsidR="00B22A3B" w:rsidRDefault="00B22A3B" w:rsidP="00B22A3B">
      <w:pPr>
        <w:pStyle w:val="Standard"/>
        <w:jc w:val="center"/>
      </w:pPr>
      <w:r>
        <w:t>z 10. rokovania zasadnutia Obecného zastupiteľstva Obce Betlanovce</w:t>
      </w:r>
    </w:p>
    <w:p w:rsidR="00B22A3B" w:rsidRDefault="00B22A3B" w:rsidP="00B22A3B">
      <w:pPr>
        <w:pStyle w:val="Standard"/>
        <w:jc w:val="center"/>
      </w:pPr>
      <w:r>
        <w:t>zo dňa 13.9.2023</w:t>
      </w:r>
    </w:p>
    <w:p w:rsidR="00B22A3B" w:rsidRDefault="00B22A3B" w:rsidP="00B22A3B">
      <w:pPr>
        <w:pStyle w:val="Standard"/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B22A3B" w:rsidRPr="005B170F" w:rsidRDefault="00B22A3B" w:rsidP="00B22A3B">
      <w:pPr>
        <w:pStyle w:val="Standard"/>
        <w:ind w:firstLine="708"/>
        <w:jc w:val="both"/>
      </w:pPr>
      <w:r w:rsidRPr="005B170F">
        <w:t xml:space="preserve">Obecné zastupiteľstvo Obce Betlanovce podľa § 12 zákona č. 369/1990 o obecnom zriadení v z. n. p. </w:t>
      </w:r>
      <w:r w:rsidRPr="005B170F">
        <w:rPr>
          <w:b/>
        </w:rPr>
        <w:t>schvaľuje</w:t>
      </w:r>
    </w:p>
    <w:p w:rsidR="00B22A3B" w:rsidRPr="005B170F" w:rsidRDefault="00B22A3B" w:rsidP="00B22A3B">
      <w:pPr>
        <w:pStyle w:val="Odsekzoznamu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170F">
        <w:rPr>
          <w:rFonts w:ascii="Times New Roman" w:hAnsi="Times New Roman" w:cs="Times New Roman"/>
          <w:sz w:val="24"/>
          <w:szCs w:val="24"/>
        </w:rPr>
        <w:t xml:space="preserve">Použitie rezervného fondu vo výške </w:t>
      </w:r>
      <w:r w:rsidRPr="005B170F">
        <w:rPr>
          <w:rFonts w:ascii="Times New Roman" w:hAnsi="Times New Roman" w:cs="Times New Roman"/>
          <w:b/>
          <w:sz w:val="24"/>
          <w:szCs w:val="24"/>
        </w:rPr>
        <w:t>37 000,-- €</w:t>
      </w:r>
      <w:r w:rsidRPr="005B170F">
        <w:rPr>
          <w:rFonts w:ascii="Times New Roman" w:hAnsi="Times New Roman" w:cs="Times New Roman"/>
          <w:sz w:val="24"/>
          <w:szCs w:val="24"/>
        </w:rPr>
        <w:t xml:space="preserve"> na bežné výdavky v objeme 26 000,-- € na riešenie havarijnej situácie obecnej kanalizácie a na kapitálové výdavky v objeme 11 000,-- € na výstavbu obecného vodovodu</w:t>
      </w:r>
    </w:p>
    <w:p w:rsidR="00B22A3B" w:rsidRPr="005B170F" w:rsidRDefault="00B22A3B" w:rsidP="00B22A3B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22A3B" w:rsidRPr="005B170F" w:rsidRDefault="00B22A3B" w:rsidP="00B22A3B">
      <w:pPr>
        <w:pStyle w:val="Odsekzoznamu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F">
        <w:rPr>
          <w:rFonts w:ascii="Times New Roman" w:hAnsi="Times New Roman" w:cs="Times New Roman"/>
          <w:sz w:val="24"/>
          <w:szCs w:val="24"/>
        </w:rPr>
        <w:t>zmenu rozpočtu</w:t>
      </w:r>
      <w:r w:rsidRPr="005B170F">
        <w:rPr>
          <w:rFonts w:ascii="Times New Roman" w:hAnsi="Times New Roman" w:cs="Times New Roman"/>
          <w:b/>
          <w:sz w:val="24"/>
          <w:szCs w:val="24"/>
        </w:rPr>
        <w:t xml:space="preserve"> rozpočtovým opatrením č. 19/2023</w:t>
      </w:r>
      <w:r w:rsidRPr="005B170F">
        <w:rPr>
          <w:rFonts w:ascii="Times New Roman" w:hAnsi="Times New Roman" w:cs="Times New Roman"/>
          <w:sz w:val="24"/>
          <w:szCs w:val="24"/>
        </w:rPr>
        <w:t xml:space="preserve">  v súlade s ustanovením §14 ods. 2 písm. c) a d) zákona č. 583/2004 Z. z. povoleným prekročením a viazaním príjmových finančných operácií z titulu zapojenia finančných prostriedkov rezervného fondu vo výške </w:t>
      </w:r>
      <w:r w:rsidRPr="005B170F">
        <w:rPr>
          <w:rFonts w:ascii="Times New Roman" w:hAnsi="Times New Roman" w:cs="Times New Roman"/>
          <w:b/>
          <w:sz w:val="24"/>
          <w:szCs w:val="24"/>
        </w:rPr>
        <w:t>37 000,00 €</w:t>
      </w:r>
      <w:r w:rsidRPr="005B170F">
        <w:rPr>
          <w:rFonts w:ascii="Times New Roman" w:hAnsi="Times New Roman" w:cs="Times New Roman"/>
          <w:sz w:val="24"/>
          <w:szCs w:val="24"/>
        </w:rPr>
        <w:t xml:space="preserve"> a povoleným prekročením a viazaním bežných výdavkov vo výške </w:t>
      </w:r>
      <w:r w:rsidRPr="005B170F">
        <w:rPr>
          <w:rFonts w:ascii="Times New Roman" w:hAnsi="Times New Roman" w:cs="Times New Roman"/>
          <w:b/>
          <w:bCs/>
          <w:sz w:val="24"/>
          <w:szCs w:val="24"/>
        </w:rPr>
        <w:t>26 000,-- €</w:t>
      </w:r>
      <w:r w:rsidRPr="005B170F">
        <w:rPr>
          <w:rFonts w:ascii="Times New Roman" w:hAnsi="Times New Roman" w:cs="Times New Roman"/>
          <w:sz w:val="24"/>
          <w:szCs w:val="24"/>
        </w:rPr>
        <w:t xml:space="preserve"> a kapitálových výdavkov vo výške </w:t>
      </w:r>
      <w:r w:rsidRPr="005B170F">
        <w:rPr>
          <w:rFonts w:ascii="Times New Roman" w:hAnsi="Times New Roman" w:cs="Times New Roman"/>
          <w:b/>
          <w:sz w:val="24"/>
          <w:szCs w:val="24"/>
        </w:rPr>
        <w:t>11 000,00 €.</w:t>
      </w:r>
    </w:p>
    <w:p w:rsidR="00B22A3B" w:rsidRPr="005B170F" w:rsidRDefault="00B22A3B" w:rsidP="00B22A3B">
      <w:pPr>
        <w:pStyle w:val="Odsekzoznamu"/>
        <w:ind w:left="1068"/>
        <w:jc w:val="both"/>
        <w:rPr>
          <w:rFonts w:ascii="Times New Roman" w:hAnsi="Times New Roman" w:cs="Times New Roman"/>
        </w:rPr>
      </w:pPr>
    </w:p>
    <w:p w:rsidR="00B22A3B" w:rsidRDefault="00B22A3B" w:rsidP="00B22A3B">
      <w:pPr>
        <w:pStyle w:val="Odsekzoznamu"/>
        <w:ind w:left="1068"/>
        <w:jc w:val="both"/>
      </w:pPr>
    </w:p>
    <w:p w:rsidR="00B22A3B" w:rsidRDefault="00B22A3B" w:rsidP="00B22A3B">
      <w:pPr>
        <w:pStyle w:val="Odsekzoznamu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o prijatí tohto uznesenia: 19:27 hod.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76"/>
        <w:gridCol w:w="5303"/>
      </w:tblGrid>
      <w:tr w:rsidR="00B22A3B" w:rsidRPr="009F649B" w:rsidTr="00F60536"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</w:p>
        </w:tc>
        <w:tc>
          <w:tcPr>
            <w:tcW w:w="5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8246FE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2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Meno a priezvisko poslanca 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Za: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883974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Bc. Marta Budinská,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Marián Fenčák, Mgr. Stanislav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Hodák,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 Jarošová, Mgr. Monika  Marečáková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Proti: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B22A3B" w:rsidRPr="009F649B" w:rsidRDefault="00B22A3B" w:rsidP="00F6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Zdržal sa: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22A3B" w:rsidRPr="009F649B" w:rsidTr="00F60536"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Neprítomn</w:t>
            </w:r>
            <w:r w:rsidRPr="002F5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ý</w:t>
            </w:r>
            <w:r w:rsidRPr="009F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7F030F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F0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3B" w:rsidRPr="009F649B" w:rsidRDefault="00B22A3B" w:rsidP="00F605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r w:rsidRPr="009F3847">
              <w:rPr>
                <w:rFonts w:ascii="Times New Roman" w:hAnsi="Times New Roman" w:cs="Times New Roman"/>
                <w:sz w:val="24"/>
                <w:szCs w:val="24"/>
              </w:rPr>
              <w:t>Barilla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Martin Lutter</w:t>
            </w:r>
          </w:p>
        </w:tc>
      </w:tr>
    </w:tbl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podpísané starostkou obce v súlade s § 12 ods. 10 zák. č. 369/1990 Zb. – účinnosť uznesenia nadobudnutá dňom podpisu starostkou obce.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 podpísané dňa 14.9.2023</w:t>
      </w: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Slávka Kremnická</w:t>
      </w: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3847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F38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Betlanovce</w:t>
      </w:r>
    </w:p>
    <w:bookmarkEnd w:id="8"/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22A3B" w:rsidRDefault="00B22A3B" w:rsidP="00B22A3B"/>
    <w:p w:rsidR="00B22A3B" w:rsidRPr="00261E64" w:rsidRDefault="00B22A3B" w:rsidP="00B22A3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100A2C" w:rsidRDefault="00100A2C">
      <w:bookmarkStart w:id="9" w:name="_GoBack"/>
      <w:bookmarkEnd w:id="9"/>
    </w:p>
    <w:sectPr w:rsidR="00100A2C" w:rsidSect="003A6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4D4"/>
    <w:multiLevelType w:val="hybridMultilevel"/>
    <w:tmpl w:val="50682F72"/>
    <w:lvl w:ilvl="0" w:tplc="892A78C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DE57F5"/>
    <w:multiLevelType w:val="hybridMultilevel"/>
    <w:tmpl w:val="3FD411B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C274CB"/>
    <w:multiLevelType w:val="multilevel"/>
    <w:tmpl w:val="E32EEB42"/>
    <w:styleLink w:val="WWNum3"/>
    <w:lvl w:ilvl="0">
      <w:start w:val="1"/>
      <w:numFmt w:val="upp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3B"/>
    <w:rsid w:val="00100A2C"/>
    <w:rsid w:val="00B2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FD826-A9AD-465F-91FC-0959ECDC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2A3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B22A3B"/>
    <w:pPr>
      <w:ind w:left="720"/>
      <w:contextualSpacing/>
    </w:pPr>
  </w:style>
  <w:style w:type="paragraph" w:customStyle="1" w:styleId="Default">
    <w:name w:val="Default"/>
    <w:qFormat/>
    <w:rsid w:val="00B22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rsid w:val="00B22A3B"/>
    <w:pPr>
      <w:spacing w:before="100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B22A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numbering" w:customStyle="1" w:styleId="WWNum3">
    <w:name w:val="WWNum3"/>
    <w:rsid w:val="00B22A3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</cp:revision>
  <dcterms:created xsi:type="dcterms:W3CDTF">2023-09-14T09:16:00Z</dcterms:created>
  <dcterms:modified xsi:type="dcterms:W3CDTF">2023-09-14T09:17:00Z</dcterms:modified>
</cp:coreProperties>
</file>