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1B" w:rsidRDefault="00711A1B" w:rsidP="00711A1B">
      <w:pPr>
        <w:rPr>
          <w:b/>
          <w:bCs/>
          <w:sz w:val="28"/>
        </w:rPr>
      </w:pPr>
      <w:r>
        <w:t xml:space="preserve">                                                              </w:t>
      </w:r>
      <w:r>
        <w:rPr>
          <w:b/>
          <w:bCs/>
          <w:sz w:val="28"/>
        </w:rPr>
        <w:t>UZNESENIA</w:t>
      </w:r>
    </w:p>
    <w:p w:rsidR="00711A1B" w:rsidRDefault="00711A1B" w:rsidP="00711A1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zo zasadnutia obecného zastupiteľstva v Betlanovciach,</w:t>
      </w:r>
    </w:p>
    <w:p w:rsidR="00711A1B" w:rsidRDefault="00711A1B" w:rsidP="00711A1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ktoré sa konalo dňa 6.11.2014</w:t>
      </w:r>
    </w:p>
    <w:p w:rsidR="00711A1B" w:rsidRDefault="00711A1B" w:rsidP="00711A1B">
      <w:pPr>
        <w:rPr>
          <w:b/>
          <w:bCs/>
          <w:sz w:val="28"/>
        </w:rPr>
      </w:pPr>
    </w:p>
    <w:p w:rsidR="00711A1B" w:rsidRDefault="00711A1B" w:rsidP="00711A1B">
      <w:pPr>
        <w:rPr>
          <w:b/>
          <w:bCs/>
        </w:rPr>
      </w:pPr>
    </w:p>
    <w:p w:rsidR="00711A1B" w:rsidRDefault="00711A1B" w:rsidP="00711A1B">
      <w:pPr>
        <w:rPr>
          <w:b/>
          <w:bCs/>
        </w:rPr>
      </w:pPr>
      <w:r>
        <w:rPr>
          <w:b/>
          <w:bCs/>
        </w:rPr>
        <w:t>Uznesenie č.  29/11/2014 :</w:t>
      </w:r>
    </w:p>
    <w:p w:rsidR="00711A1B" w:rsidRDefault="00711A1B" w:rsidP="00711A1B">
      <w:pPr>
        <w:pStyle w:val="Nadpis4"/>
        <w:rPr>
          <w:b w:val="0"/>
          <w:bCs w:val="0"/>
        </w:rPr>
      </w:pPr>
      <w:r>
        <w:t xml:space="preserve">Obecné zastupiteľstvo v Betlanovciach </w:t>
      </w:r>
    </w:p>
    <w:p w:rsidR="00711A1B" w:rsidRDefault="00711A1B" w:rsidP="00711A1B">
      <w:r>
        <w:t xml:space="preserve">                                                                                                                                   </w:t>
      </w:r>
    </w:p>
    <w:p w:rsidR="00711A1B" w:rsidRDefault="00711A1B" w:rsidP="00711A1B">
      <w:pPr>
        <w:rPr>
          <w:b/>
          <w:bCs/>
        </w:rPr>
      </w:pPr>
      <w:r>
        <w:rPr>
          <w:b/>
          <w:bCs/>
        </w:rPr>
        <w:t xml:space="preserve">A.  schvaľuje : </w:t>
      </w:r>
    </w:p>
    <w:p w:rsidR="00711A1B" w:rsidRDefault="00711A1B" w:rsidP="00711A1B">
      <w:pPr>
        <w:rPr>
          <w:bCs/>
        </w:rPr>
      </w:pPr>
      <w:r>
        <w:rPr>
          <w:bCs/>
        </w:rPr>
        <w:t xml:space="preserve">      Program zasadnutia </w:t>
      </w:r>
    </w:p>
    <w:p w:rsidR="00711A1B" w:rsidRDefault="00711A1B" w:rsidP="00711A1B">
      <w:pPr>
        <w:rPr>
          <w:b/>
          <w:bCs/>
        </w:rPr>
      </w:pPr>
      <w:r>
        <w:rPr>
          <w:b/>
          <w:bCs/>
        </w:rPr>
        <w:t>B. určuje</w:t>
      </w:r>
    </w:p>
    <w:p w:rsidR="00711A1B" w:rsidRDefault="00711A1B" w:rsidP="00711A1B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>Zapisovateľa : p. Fifík</w:t>
      </w:r>
    </w:p>
    <w:p w:rsidR="00711A1B" w:rsidRDefault="00711A1B" w:rsidP="00711A1B">
      <w:pPr>
        <w:rPr>
          <w:bCs/>
        </w:rPr>
      </w:pPr>
      <w:r>
        <w:rPr>
          <w:bCs/>
        </w:rPr>
        <w:t xml:space="preserve">      Overovateľov zápisnice: p. Ivan </w:t>
      </w:r>
      <w:proofErr w:type="spellStart"/>
      <w:r>
        <w:rPr>
          <w:bCs/>
        </w:rPr>
        <w:t>Zentko</w:t>
      </w:r>
      <w:proofErr w:type="spellEnd"/>
      <w:r>
        <w:rPr>
          <w:bCs/>
        </w:rPr>
        <w:t xml:space="preserve">, p.  </w:t>
      </w:r>
      <w:proofErr w:type="spellStart"/>
      <w:r>
        <w:rPr>
          <w:bCs/>
        </w:rPr>
        <w:t>Hodák</w:t>
      </w:r>
      <w:proofErr w:type="spellEnd"/>
    </w:p>
    <w:p w:rsidR="00711A1B" w:rsidRDefault="00711A1B" w:rsidP="00711A1B">
      <w:pPr>
        <w:rPr>
          <w:b/>
          <w:bCs/>
        </w:rPr>
      </w:pPr>
      <w:r>
        <w:rPr>
          <w:b/>
          <w:bCs/>
        </w:rPr>
        <w:t>C. volí</w:t>
      </w:r>
    </w:p>
    <w:p w:rsidR="00711A1B" w:rsidRDefault="00711A1B" w:rsidP="00711A1B">
      <w:pPr>
        <w:rPr>
          <w:bCs/>
        </w:rPr>
      </w:pPr>
      <w:r>
        <w:rPr>
          <w:bCs/>
        </w:rPr>
        <w:t xml:space="preserve">      Návrhovú komisiu: p. </w:t>
      </w:r>
      <w:proofErr w:type="spellStart"/>
      <w:r>
        <w:rPr>
          <w:bCs/>
        </w:rPr>
        <w:t>Jarošová</w:t>
      </w:r>
      <w:proofErr w:type="spellEnd"/>
      <w:r>
        <w:rPr>
          <w:bCs/>
        </w:rPr>
        <w:t xml:space="preserve">, p. </w:t>
      </w:r>
      <w:proofErr w:type="spellStart"/>
      <w:r>
        <w:rPr>
          <w:bCs/>
        </w:rPr>
        <w:t>Zentko</w:t>
      </w:r>
      <w:proofErr w:type="spellEnd"/>
      <w:r>
        <w:rPr>
          <w:bCs/>
        </w:rPr>
        <w:t xml:space="preserve"> Peter, p. </w:t>
      </w:r>
      <w:proofErr w:type="spellStart"/>
      <w:r>
        <w:rPr>
          <w:bCs/>
        </w:rPr>
        <w:t>Molitorová</w:t>
      </w:r>
      <w:proofErr w:type="spellEnd"/>
    </w:p>
    <w:p w:rsidR="00711A1B" w:rsidRDefault="00711A1B" w:rsidP="00711A1B">
      <w:pPr>
        <w:rPr>
          <w:bCs/>
        </w:rPr>
      </w:pPr>
      <w:r>
        <w:rPr>
          <w:b/>
          <w:bCs/>
        </w:rPr>
        <w:t>D. konštatuje</w:t>
      </w:r>
    </w:p>
    <w:p w:rsidR="00711A1B" w:rsidRDefault="00711A1B" w:rsidP="00711A1B">
      <w:pPr>
        <w:rPr>
          <w:bCs/>
        </w:rPr>
      </w:pPr>
      <w:r>
        <w:rPr>
          <w:bCs/>
        </w:rPr>
        <w:t xml:space="preserve">      Že uznesenie 39/03/2013 nie je splnené</w:t>
      </w:r>
    </w:p>
    <w:p w:rsidR="00711A1B" w:rsidRDefault="00711A1B" w:rsidP="00711A1B">
      <w:pPr>
        <w:rPr>
          <w:bCs/>
        </w:rPr>
      </w:pPr>
    </w:p>
    <w:p w:rsidR="00711A1B" w:rsidRDefault="00711A1B" w:rsidP="00711A1B">
      <w:r>
        <w:t xml:space="preserve">      Hlasovanie:          za: 6                     proti:  0             zdržal sa: 0</w:t>
      </w:r>
    </w:p>
    <w:p w:rsidR="00711A1B" w:rsidRDefault="00711A1B" w:rsidP="00711A1B"/>
    <w:p w:rsidR="00711A1B" w:rsidRDefault="00711A1B" w:rsidP="00711A1B">
      <w:pPr>
        <w:rPr>
          <w:b/>
        </w:rPr>
      </w:pPr>
      <w:r>
        <w:rPr>
          <w:b/>
        </w:rPr>
        <w:t>Uznesenie č.  30/11/2014</w:t>
      </w:r>
    </w:p>
    <w:p w:rsidR="00711A1B" w:rsidRDefault="00711A1B" w:rsidP="00711A1B">
      <w:pPr>
        <w:rPr>
          <w:b/>
        </w:rPr>
      </w:pPr>
      <w:r>
        <w:rPr>
          <w:b/>
        </w:rPr>
        <w:t>Obecné zastupiteľstvo v Betlanovciach</w:t>
      </w:r>
    </w:p>
    <w:p w:rsidR="00711A1B" w:rsidRDefault="00711A1B" w:rsidP="00711A1B">
      <w:pPr>
        <w:rPr>
          <w:b/>
        </w:rPr>
      </w:pPr>
    </w:p>
    <w:p w:rsidR="00711A1B" w:rsidRDefault="00711A1B" w:rsidP="00711A1B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Berie na vedomie</w:t>
      </w:r>
    </w:p>
    <w:p w:rsidR="00711A1B" w:rsidRDefault="00711A1B" w:rsidP="00711A1B">
      <w:pPr>
        <w:ind w:left="720"/>
        <w:jc w:val="both"/>
        <w:rPr>
          <w:bCs/>
        </w:rPr>
      </w:pPr>
      <w:r>
        <w:rPr>
          <w:bCs/>
        </w:rPr>
        <w:t>Stanovisko hlavnej kontrolórky k návrhu rozpočtu na rok 2015 s výhľadom na roky 2016, 2017</w:t>
      </w:r>
    </w:p>
    <w:p w:rsidR="00711A1B" w:rsidRDefault="00711A1B" w:rsidP="00711A1B">
      <w:pPr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Doporučuje</w:t>
      </w:r>
      <w:proofErr w:type="spellEnd"/>
    </w:p>
    <w:p w:rsidR="00711A1B" w:rsidRDefault="00711A1B" w:rsidP="00711A1B">
      <w:pPr>
        <w:ind w:left="720"/>
        <w:jc w:val="both"/>
        <w:rPr>
          <w:b/>
          <w:bCs/>
        </w:rPr>
      </w:pPr>
      <w:r>
        <w:rPr>
          <w:bCs/>
        </w:rPr>
        <w:t xml:space="preserve">Prijať opatrenia odporúčané hlavnou kontrolórkou  v závere z vykonanej kontroly  </w:t>
      </w:r>
    </w:p>
    <w:p w:rsidR="00711A1B" w:rsidRDefault="00711A1B" w:rsidP="00711A1B">
      <w:pPr>
        <w:ind w:left="720"/>
        <w:jc w:val="both"/>
        <w:rPr>
          <w:b/>
          <w:bCs/>
        </w:rPr>
      </w:pP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 Hlasovanie:        za: 6                 proti: 0                 zdržal sa: 0</w:t>
      </w:r>
    </w:p>
    <w:p w:rsidR="00711A1B" w:rsidRDefault="00711A1B" w:rsidP="00711A1B">
      <w:pPr>
        <w:ind w:left="720"/>
        <w:jc w:val="both"/>
        <w:rPr>
          <w:bCs/>
        </w:rPr>
      </w:pP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Uznesenie č.31/11/2014</w:t>
      </w: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 xml:space="preserve">Obecné zastupiteľstvo v Betlanovciach </w:t>
      </w:r>
    </w:p>
    <w:p w:rsidR="00711A1B" w:rsidRDefault="00711A1B" w:rsidP="00711A1B">
      <w:pPr>
        <w:jc w:val="both"/>
        <w:rPr>
          <w:b/>
          <w:bCs/>
        </w:rPr>
      </w:pP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prerokovalo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 rozpočet na rok 2015 a presunulo jeho schválenie na najbližšie zasadnutie t.j. 12.11.2014</w:t>
      </w:r>
    </w:p>
    <w:p w:rsidR="00711A1B" w:rsidRDefault="00711A1B" w:rsidP="00711A1B">
      <w:pPr>
        <w:jc w:val="both"/>
        <w:rPr>
          <w:bCs/>
        </w:rPr>
      </w:pP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 Hlasovanie:     za: 6                  proti:  0                     zdržal sa: 0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</w:t>
      </w: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Uznesenie č. 32/11/2014</w:t>
      </w: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 xml:space="preserve">Obecné zastupiteľstvo v Betlanovciach </w:t>
      </w:r>
    </w:p>
    <w:p w:rsidR="00711A1B" w:rsidRDefault="00711A1B" w:rsidP="00711A1B">
      <w:pPr>
        <w:ind w:left="720"/>
        <w:jc w:val="both"/>
        <w:rPr>
          <w:bCs/>
        </w:rPr>
      </w:pPr>
      <w:r>
        <w:rPr>
          <w:bCs/>
        </w:rPr>
        <w:t xml:space="preserve">                         </w:t>
      </w: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Schvaľuje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Zostavenie a predkladanie rozpočtu obce na roky 2015, 2016 , 2017 bez programovej štruktúry</w:t>
      </w:r>
    </w:p>
    <w:p w:rsidR="00711A1B" w:rsidRDefault="00711A1B" w:rsidP="00711A1B">
      <w:pPr>
        <w:jc w:val="both"/>
        <w:rPr>
          <w:bCs/>
        </w:rPr>
      </w:pP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Hlasovanie:        za: 6                   proti: 0                zdržal sa: 0</w:t>
      </w:r>
    </w:p>
    <w:p w:rsidR="00711A1B" w:rsidRDefault="00711A1B" w:rsidP="00711A1B">
      <w:pPr>
        <w:jc w:val="both"/>
        <w:rPr>
          <w:bCs/>
        </w:rPr>
      </w:pPr>
    </w:p>
    <w:p w:rsidR="00711A1B" w:rsidRDefault="00711A1B" w:rsidP="00711A1B">
      <w:pPr>
        <w:jc w:val="both"/>
        <w:rPr>
          <w:b/>
          <w:bCs/>
        </w:rPr>
      </w:pPr>
    </w:p>
    <w:p w:rsidR="00711A1B" w:rsidRDefault="00711A1B" w:rsidP="00711A1B">
      <w:pPr>
        <w:jc w:val="both"/>
        <w:rPr>
          <w:b/>
          <w:bCs/>
        </w:rPr>
      </w:pP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lastRenderedPageBreak/>
        <w:t>Uznesenie č. 33/11/2014</w:t>
      </w:r>
    </w:p>
    <w:p w:rsidR="00711A1B" w:rsidRDefault="00711A1B" w:rsidP="00711A1B">
      <w:pPr>
        <w:jc w:val="both"/>
        <w:rPr>
          <w:bCs/>
        </w:rPr>
      </w:pPr>
      <w:r>
        <w:rPr>
          <w:b/>
          <w:bCs/>
        </w:rPr>
        <w:t xml:space="preserve">Obecné zastupiteľstvo v Betlanovciach 3/5 väčšinou </w:t>
      </w:r>
    </w:p>
    <w:p w:rsidR="00711A1B" w:rsidRDefault="00711A1B" w:rsidP="00711A1B">
      <w:pPr>
        <w:jc w:val="both"/>
        <w:rPr>
          <w:bCs/>
        </w:rPr>
      </w:pPr>
    </w:p>
    <w:p w:rsidR="00711A1B" w:rsidRDefault="00711A1B" w:rsidP="00711A1B">
      <w:pPr>
        <w:jc w:val="both"/>
        <w:rPr>
          <w:b/>
          <w:bCs/>
        </w:rPr>
      </w:pPr>
      <w:r>
        <w:rPr>
          <w:bCs/>
        </w:rPr>
        <w:t xml:space="preserve">     </w:t>
      </w:r>
      <w:r>
        <w:rPr>
          <w:b/>
          <w:bCs/>
        </w:rPr>
        <w:t>Schvaľuje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VZN č. 1/2014 o spôsobe náhradného zásobovania  vodou a náhradnom odvádzaní odpadových vôd a o zneškodňovaní obsahu žúmp </w:t>
      </w:r>
    </w:p>
    <w:p w:rsidR="00711A1B" w:rsidRDefault="00711A1B" w:rsidP="00711A1B">
      <w:pPr>
        <w:jc w:val="both"/>
        <w:rPr>
          <w:b/>
          <w:bCs/>
        </w:rPr>
      </w:pP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Hlasovanie:           za:  6              proti: 0              zdržal sa: 0 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        </w:t>
      </w:r>
    </w:p>
    <w:p w:rsidR="00711A1B" w:rsidRDefault="00711A1B" w:rsidP="00711A1B">
      <w:pPr>
        <w:jc w:val="both"/>
        <w:rPr>
          <w:bCs/>
        </w:rPr>
      </w:pP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Uznesenie č. 34/11/2014</w:t>
      </w: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Obecné zastupiteľstvo v Betlanovciach 3/5 väčšinou</w:t>
      </w:r>
    </w:p>
    <w:p w:rsidR="00711A1B" w:rsidRDefault="00711A1B" w:rsidP="00711A1B">
      <w:pPr>
        <w:jc w:val="both"/>
        <w:rPr>
          <w:b/>
          <w:bCs/>
        </w:rPr>
      </w:pPr>
    </w:p>
    <w:p w:rsidR="00711A1B" w:rsidRDefault="00711A1B" w:rsidP="00711A1B">
      <w:pPr>
        <w:jc w:val="both"/>
        <w:rPr>
          <w:bCs/>
        </w:rPr>
      </w:pPr>
      <w:r>
        <w:rPr>
          <w:b/>
          <w:bCs/>
        </w:rPr>
        <w:t>Schvaľuje</w:t>
      </w:r>
    </w:p>
    <w:p w:rsidR="00711A1B" w:rsidRDefault="00711A1B" w:rsidP="00711A1B">
      <w:pPr>
        <w:ind w:left="360"/>
        <w:jc w:val="both"/>
        <w:rPr>
          <w:bCs/>
        </w:rPr>
      </w:pPr>
      <w:r>
        <w:rPr>
          <w:bCs/>
        </w:rPr>
        <w:t>VZN č. 2/2014 o miestnych daniach a miestnom poplatku za komunálny odpad a drobný stavebný odpad</w:t>
      </w:r>
    </w:p>
    <w:p w:rsidR="00711A1B" w:rsidRDefault="00711A1B" w:rsidP="00711A1B">
      <w:pPr>
        <w:ind w:left="360"/>
        <w:jc w:val="both"/>
        <w:rPr>
          <w:bCs/>
        </w:rPr>
      </w:pPr>
      <w:r>
        <w:rPr>
          <w:bCs/>
        </w:rPr>
        <w:t xml:space="preserve"> </w:t>
      </w:r>
    </w:p>
    <w:p w:rsidR="00711A1B" w:rsidRDefault="00711A1B" w:rsidP="00711A1B">
      <w:pPr>
        <w:ind w:left="360"/>
        <w:jc w:val="both"/>
        <w:rPr>
          <w:bCs/>
        </w:rPr>
      </w:pPr>
      <w:r>
        <w:rPr>
          <w:bCs/>
        </w:rPr>
        <w:t>Hlasovanie:    za: 6                      proti: 0                zdržal sa: 0</w:t>
      </w:r>
    </w:p>
    <w:p w:rsidR="00711A1B" w:rsidRDefault="00711A1B" w:rsidP="00711A1B">
      <w:pPr>
        <w:jc w:val="both"/>
        <w:rPr>
          <w:bCs/>
        </w:rPr>
      </w:pP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Uznesenie č. 35/11/2014</w:t>
      </w: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Obecné zastupiteľstvo v Betlanovciach 3/5 väčšinou všetkých poslancov</w:t>
      </w:r>
    </w:p>
    <w:p w:rsidR="00711A1B" w:rsidRDefault="00711A1B" w:rsidP="00711A1B">
      <w:pPr>
        <w:jc w:val="both"/>
        <w:rPr>
          <w:b/>
          <w:bCs/>
        </w:rPr>
      </w:pPr>
    </w:p>
    <w:p w:rsidR="00711A1B" w:rsidRDefault="00711A1B" w:rsidP="00711A1B">
      <w:pPr>
        <w:jc w:val="both"/>
        <w:rPr>
          <w:bCs/>
        </w:rPr>
      </w:pPr>
      <w:r>
        <w:rPr>
          <w:b/>
          <w:bCs/>
        </w:rPr>
        <w:t>Schvaľuje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>zámenu pozemkov</w:t>
      </w:r>
    </w:p>
    <w:p w:rsidR="00711A1B" w:rsidRDefault="00711A1B" w:rsidP="00711A1B">
      <w:pPr>
        <w:jc w:val="both"/>
      </w:pPr>
      <w:r>
        <w:t xml:space="preserve">v zmysle § 9a ods. 8 písm. e) zákona č. 138/1991 Zb. o majetku obcí v platnom znení, a to pozemok zapísaný na LV č. 1 parcela číslo  C-KN 1275 – ostatná plocha o výmere 658 m2 </w:t>
      </w:r>
      <w:proofErr w:type="spellStart"/>
      <w:r>
        <w:t>k.ú</w:t>
      </w:r>
      <w:proofErr w:type="spellEnd"/>
      <w:r>
        <w:t>. Betlanovce a pozemok zapísaný na LV č. 248 parcela číslo E-KN 268 – ostatná plocha o výmere 2524 m2, k. ú. Betlanovce</w:t>
      </w:r>
    </w:p>
    <w:p w:rsidR="00711A1B" w:rsidRDefault="00711A1B" w:rsidP="00711A1B">
      <w:pPr>
        <w:jc w:val="both"/>
      </w:pPr>
      <w:r>
        <w:t>za</w:t>
      </w:r>
    </w:p>
    <w:p w:rsidR="00711A1B" w:rsidRDefault="00711A1B" w:rsidP="00711A1B">
      <w:pPr>
        <w:jc w:val="both"/>
      </w:pPr>
      <w:r>
        <w:t xml:space="preserve">Pozemky vlastníka AKRON  a.s. zapísané na LV 308 a to pozemok parcelné číslo C-KN 1288/3 – trvalý trávny porast o výmere 2941 m2 a pozemok parcelné číslo C-KN 1285/3 – trvalý trávny porast o výmere 241 m2, </w:t>
      </w:r>
      <w:proofErr w:type="spellStart"/>
      <w:r>
        <w:t>k.ú</w:t>
      </w:r>
      <w:proofErr w:type="spellEnd"/>
      <w:r>
        <w:t>. Betlanovce.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  Hlasovanie:      za: 6                     proti:  0                         zdržal sa: 0</w:t>
      </w:r>
    </w:p>
    <w:p w:rsidR="00711A1B" w:rsidRDefault="00711A1B" w:rsidP="00711A1B">
      <w:pPr>
        <w:jc w:val="both"/>
        <w:rPr>
          <w:b/>
          <w:bCs/>
        </w:rPr>
      </w:pP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Uznesenie č. 36/11/2014</w:t>
      </w:r>
    </w:p>
    <w:p w:rsidR="00711A1B" w:rsidRDefault="00711A1B" w:rsidP="00711A1B">
      <w:pPr>
        <w:jc w:val="both"/>
        <w:rPr>
          <w:b/>
          <w:bCs/>
        </w:rPr>
      </w:pPr>
      <w:r>
        <w:rPr>
          <w:b/>
          <w:bCs/>
        </w:rPr>
        <w:t>Obecné zastupiteľstvo v Betlanovciach</w:t>
      </w:r>
    </w:p>
    <w:p w:rsidR="00711A1B" w:rsidRDefault="00711A1B" w:rsidP="00711A1B">
      <w:pPr>
        <w:jc w:val="both"/>
        <w:rPr>
          <w:b/>
          <w:bCs/>
        </w:rPr>
      </w:pPr>
    </w:p>
    <w:p w:rsidR="00711A1B" w:rsidRPr="00B56F0A" w:rsidRDefault="00711A1B" w:rsidP="00B56F0A">
      <w:pPr>
        <w:jc w:val="both"/>
        <w:rPr>
          <w:bCs/>
        </w:rPr>
      </w:pPr>
      <w:r w:rsidRPr="00B56F0A">
        <w:rPr>
          <w:b/>
          <w:bCs/>
        </w:rPr>
        <w:t>Schvaľuje</w:t>
      </w:r>
    </w:p>
    <w:p w:rsidR="00711A1B" w:rsidRPr="00170706" w:rsidRDefault="00170706" w:rsidP="00170706">
      <w:pPr>
        <w:jc w:val="both"/>
        <w:rPr>
          <w:bCs/>
        </w:rPr>
      </w:pPr>
      <w:r>
        <w:rPr>
          <w:bCs/>
        </w:rPr>
        <w:t>A)</w:t>
      </w:r>
      <w:r w:rsidR="00711A1B" w:rsidRPr="00170706">
        <w:rPr>
          <w:bCs/>
        </w:rPr>
        <w:t>Odmeny poslancom obecného zastupiteľstva: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Zástupcovi starostky p. Ivanovi </w:t>
      </w:r>
      <w:proofErr w:type="spellStart"/>
      <w:r>
        <w:rPr>
          <w:bCs/>
        </w:rPr>
        <w:t>Zentkovi</w:t>
      </w:r>
      <w:proofErr w:type="spellEnd"/>
      <w:r>
        <w:rPr>
          <w:bCs/>
        </w:rPr>
        <w:t xml:space="preserve"> vo výške 1000 €</w:t>
      </w:r>
    </w:p>
    <w:p w:rsidR="00711A1B" w:rsidRDefault="00711A1B" w:rsidP="00711A1B">
      <w:pPr>
        <w:jc w:val="both"/>
        <w:rPr>
          <w:bCs/>
        </w:rPr>
      </w:pPr>
      <w:proofErr w:type="spellStart"/>
      <w:r>
        <w:rPr>
          <w:bCs/>
        </w:rPr>
        <w:t>p.Hodákovi</w:t>
      </w:r>
      <w:proofErr w:type="spellEnd"/>
      <w:r>
        <w:rPr>
          <w:bCs/>
        </w:rPr>
        <w:t xml:space="preserve">, p. Fifíkovi, </w:t>
      </w:r>
      <w:proofErr w:type="spellStart"/>
      <w:r>
        <w:rPr>
          <w:bCs/>
        </w:rPr>
        <w:t>p.Petrovi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Zentkovi</w:t>
      </w:r>
      <w:proofErr w:type="spellEnd"/>
      <w:r>
        <w:rPr>
          <w:bCs/>
        </w:rPr>
        <w:t>, p. Jarošovej  vo výške 500€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Molitorovej</w:t>
      </w:r>
      <w:proofErr w:type="spellEnd"/>
      <w:r>
        <w:rPr>
          <w:bCs/>
        </w:rPr>
        <w:t xml:space="preserve"> vo výške 350€</w:t>
      </w: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Stančákovi</w:t>
      </w:r>
      <w:proofErr w:type="spellEnd"/>
      <w:r>
        <w:rPr>
          <w:bCs/>
        </w:rPr>
        <w:t xml:space="preserve"> vo výške 200€</w:t>
      </w:r>
    </w:p>
    <w:p w:rsidR="00B56F0A" w:rsidRDefault="00B56F0A" w:rsidP="00711A1B">
      <w:pPr>
        <w:jc w:val="both"/>
        <w:rPr>
          <w:bCs/>
        </w:rPr>
      </w:pPr>
      <w:r>
        <w:rPr>
          <w:bCs/>
        </w:rPr>
        <w:t xml:space="preserve">B) Odmenu hlavnej kontrolórke vo výške </w:t>
      </w:r>
      <w:r w:rsidR="00170706">
        <w:rPr>
          <w:bCs/>
        </w:rPr>
        <w:t>30% z 12 násobku jej mesačného platu, t.j. 508€.</w:t>
      </w:r>
      <w:r w:rsidR="00C5401E">
        <w:rPr>
          <w:bCs/>
        </w:rPr>
        <w:t xml:space="preserve"> </w:t>
      </w:r>
      <w:r w:rsidR="006A77F8">
        <w:rPr>
          <w:bCs/>
        </w:rPr>
        <w:t xml:space="preserve"> </w:t>
      </w:r>
      <w:r w:rsidR="00602A35">
        <w:rPr>
          <w:bCs/>
        </w:rPr>
        <w:t xml:space="preserve"> </w:t>
      </w:r>
      <w:r w:rsidR="005833A9">
        <w:rPr>
          <w:bCs/>
        </w:rPr>
        <w:t xml:space="preserve"> </w:t>
      </w:r>
    </w:p>
    <w:p w:rsidR="00711A1B" w:rsidRDefault="00711A1B" w:rsidP="00711A1B">
      <w:pPr>
        <w:jc w:val="both"/>
        <w:rPr>
          <w:bCs/>
        </w:rPr>
      </w:pPr>
    </w:p>
    <w:p w:rsidR="00711A1B" w:rsidRDefault="00711A1B" w:rsidP="00711A1B">
      <w:pPr>
        <w:jc w:val="both"/>
        <w:rPr>
          <w:bCs/>
        </w:rPr>
      </w:pPr>
      <w:r>
        <w:rPr>
          <w:bCs/>
        </w:rPr>
        <w:t xml:space="preserve">        Hlasovanie:       za: 6                     proti: 0                           zdržal sa:  0                     </w:t>
      </w:r>
    </w:p>
    <w:p w:rsidR="003D7ACE" w:rsidRDefault="003D7ACE"/>
    <w:sectPr w:rsidR="003D7ACE" w:rsidSect="003D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FE2"/>
    <w:multiLevelType w:val="hybridMultilevel"/>
    <w:tmpl w:val="8D766C74"/>
    <w:lvl w:ilvl="0" w:tplc="CF405BB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4168"/>
    <w:multiLevelType w:val="hybridMultilevel"/>
    <w:tmpl w:val="6AC222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965D3"/>
    <w:multiLevelType w:val="hybridMultilevel"/>
    <w:tmpl w:val="EE32A478"/>
    <w:lvl w:ilvl="0" w:tplc="446660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11A1B"/>
    <w:rsid w:val="00170706"/>
    <w:rsid w:val="002D1898"/>
    <w:rsid w:val="003D7ACE"/>
    <w:rsid w:val="005833A9"/>
    <w:rsid w:val="00602A35"/>
    <w:rsid w:val="0061799D"/>
    <w:rsid w:val="006A77F8"/>
    <w:rsid w:val="00711A1B"/>
    <w:rsid w:val="009159F5"/>
    <w:rsid w:val="00B56F0A"/>
    <w:rsid w:val="00C5401E"/>
    <w:rsid w:val="00EB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11A1B"/>
    <w:pPr>
      <w:keepNext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711A1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5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2015-01-14T10:38:00Z</cp:lastPrinted>
  <dcterms:created xsi:type="dcterms:W3CDTF">2014-11-12T10:25:00Z</dcterms:created>
  <dcterms:modified xsi:type="dcterms:W3CDTF">2015-01-14T10:42:00Z</dcterms:modified>
</cp:coreProperties>
</file>