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32" w:rsidRDefault="00663432" w:rsidP="00663432">
      <w:pPr>
        <w:rPr>
          <w:b/>
          <w:bCs/>
          <w:sz w:val="28"/>
        </w:rPr>
      </w:pPr>
      <w:r>
        <w:t xml:space="preserve">                                                           </w:t>
      </w:r>
      <w:r>
        <w:rPr>
          <w:b/>
          <w:bCs/>
          <w:sz w:val="28"/>
        </w:rPr>
        <w:t>UZNESENIA</w:t>
      </w:r>
    </w:p>
    <w:p w:rsidR="00663432" w:rsidRDefault="00663432" w:rsidP="0066343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zo zasadnutia obecného zastupiteľstva v Betlanovciach,</w:t>
      </w:r>
    </w:p>
    <w:p w:rsidR="00663432" w:rsidRDefault="00663432" w:rsidP="0066343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ktoré sa konalo dňa 12.11.2014</w:t>
      </w:r>
    </w:p>
    <w:p w:rsidR="00663432" w:rsidRDefault="00663432" w:rsidP="00663432">
      <w:pPr>
        <w:rPr>
          <w:b/>
          <w:bCs/>
          <w:sz w:val="28"/>
        </w:rPr>
      </w:pPr>
    </w:p>
    <w:p w:rsidR="00663432" w:rsidRDefault="00663432" w:rsidP="00663432">
      <w:pPr>
        <w:rPr>
          <w:b/>
          <w:bCs/>
          <w:sz w:val="28"/>
        </w:rPr>
      </w:pPr>
    </w:p>
    <w:p w:rsidR="00663432" w:rsidRDefault="00663432" w:rsidP="00663432">
      <w:pPr>
        <w:rPr>
          <w:b/>
          <w:bCs/>
        </w:rPr>
      </w:pPr>
      <w:r>
        <w:rPr>
          <w:b/>
          <w:bCs/>
        </w:rPr>
        <w:t>Uznesenie č.  37/11/2014 :</w:t>
      </w:r>
    </w:p>
    <w:p w:rsidR="00663432" w:rsidRDefault="00663432" w:rsidP="00663432">
      <w:pPr>
        <w:pStyle w:val="Nadpis4"/>
        <w:rPr>
          <w:b w:val="0"/>
          <w:bCs w:val="0"/>
        </w:rPr>
      </w:pPr>
      <w:r>
        <w:t xml:space="preserve">Obecné zastupiteľstvo v Betlanovciach </w:t>
      </w:r>
    </w:p>
    <w:p w:rsidR="00663432" w:rsidRDefault="00663432" w:rsidP="00663432">
      <w:r>
        <w:t xml:space="preserve">                                                                                                                                   </w:t>
      </w:r>
    </w:p>
    <w:p w:rsidR="00663432" w:rsidRDefault="00663432" w:rsidP="00663432">
      <w:pPr>
        <w:rPr>
          <w:b/>
          <w:bCs/>
        </w:rPr>
      </w:pPr>
      <w:r>
        <w:rPr>
          <w:b/>
          <w:bCs/>
        </w:rPr>
        <w:t xml:space="preserve">A.  schvaľuje : </w:t>
      </w:r>
    </w:p>
    <w:p w:rsidR="00663432" w:rsidRDefault="00663432" w:rsidP="00663432">
      <w:pPr>
        <w:rPr>
          <w:bCs/>
        </w:rPr>
      </w:pPr>
      <w:r>
        <w:rPr>
          <w:bCs/>
        </w:rPr>
        <w:t xml:space="preserve">      Program zasadnutia OZ s doplnením o </w:t>
      </w:r>
    </w:p>
    <w:p w:rsidR="00663432" w:rsidRDefault="00663432" w:rsidP="00663432">
      <w:pPr>
        <w:rPr>
          <w:bCs/>
        </w:rPr>
      </w:pPr>
      <w:r>
        <w:rPr>
          <w:bCs/>
        </w:rPr>
        <w:t xml:space="preserve">      bod 8. Schválenie textu kroniky r. 2000 a </w:t>
      </w:r>
    </w:p>
    <w:p w:rsidR="00663432" w:rsidRDefault="00663432" w:rsidP="00663432">
      <w:pPr>
        <w:rPr>
          <w:bCs/>
        </w:rPr>
      </w:pPr>
      <w:r>
        <w:rPr>
          <w:bCs/>
        </w:rPr>
        <w:t xml:space="preserve">      bod 9. Žiadosť spol. AKRON a.s. Hrabušice</w:t>
      </w:r>
    </w:p>
    <w:p w:rsidR="00663432" w:rsidRDefault="00663432" w:rsidP="00663432">
      <w:pPr>
        <w:rPr>
          <w:b/>
          <w:bCs/>
        </w:rPr>
      </w:pPr>
      <w:r>
        <w:rPr>
          <w:b/>
          <w:bCs/>
        </w:rPr>
        <w:t>B. určuje</w:t>
      </w:r>
    </w:p>
    <w:p w:rsidR="00663432" w:rsidRDefault="00663432" w:rsidP="00663432">
      <w:pPr>
        <w:rPr>
          <w:bCs/>
        </w:rPr>
      </w:pPr>
      <w:r>
        <w:rPr>
          <w:b/>
          <w:bCs/>
        </w:rPr>
        <w:t xml:space="preserve">      </w:t>
      </w:r>
      <w:r>
        <w:rPr>
          <w:bCs/>
        </w:rPr>
        <w:t xml:space="preserve">Zapisovateľa : p. </w:t>
      </w:r>
      <w:proofErr w:type="spellStart"/>
      <w:r>
        <w:rPr>
          <w:bCs/>
        </w:rPr>
        <w:t>Molitorová</w:t>
      </w:r>
      <w:proofErr w:type="spellEnd"/>
    </w:p>
    <w:p w:rsidR="00663432" w:rsidRDefault="00663432" w:rsidP="00663432">
      <w:pPr>
        <w:rPr>
          <w:bCs/>
        </w:rPr>
      </w:pPr>
      <w:r>
        <w:rPr>
          <w:bCs/>
        </w:rPr>
        <w:t xml:space="preserve">      Overovateľov zápisnice: p. Fifík, p. Peter </w:t>
      </w:r>
      <w:proofErr w:type="spellStart"/>
      <w:r>
        <w:rPr>
          <w:bCs/>
        </w:rPr>
        <w:t>Zentko</w:t>
      </w:r>
      <w:proofErr w:type="spellEnd"/>
      <w:r>
        <w:rPr>
          <w:bCs/>
        </w:rPr>
        <w:t xml:space="preserve">  </w:t>
      </w:r>
    </w:p>
    <w:p w:rsidR="00663432" w:rsidRDefault="00663432" w:rsidP="00663432">
      <w:pPr>
        <w:rPr>
          <w:b/>
          <w:bCs/>
        </w:rPr>
      </w:pPr>
      <w:r>
        <w:rPr>
          <w:b/>
          <w:bCs/>
        </w:rPr>
        <w:t>C. volí</w:t>
      </w:r>
    </w:p>
    <w:p w:rsidR="00663432" w:rsidRDefault="00663432" w:rsidP="00663432">
      <w:pPr>
        <w:rPr>
          <w:bCs/>
        </w:rPr>
      </w:pPr>
      <w:r>
        <w:rPr>
          <w:bCs/>
        </w:rPr>
        <w:t xml:space="preserve">      Návrhovú komisiu: p. </w:t>
      </w:r>
      <w:proofErr w:type="spellStart"/>
      <w:r>
        <w:rPr>
          <w:bCs/>
        </w:rPr>
        <w:t>Zentko</w:t>
      </w:r>
      <w:proofErr w:type="spellEnd"/>
      <w:r>
        <w:rPr>
          <w:bCs/>
        </w:rPr>
        <w:t xml:space="preserve"> I., p. </w:t>
      </w:r>
      <w:proofErr w:type="spellStart"/>
      <w:r>
        <w:rPr>
          <w:bCs/>
        </w:rPr>
        <w:t>Jarošová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p.Hodák</w:t>
      </w:r>
      <w:proofErr w:type="spellEnd"/>
    </w:p>
    <w:p w:rsidR="00663432" w:rsidRDefault="00663432" w:rsidP="00663432">
      <w:pPr>
        <w:rPr>
          <w:bCs/>
        </w:rPr>
      </w:pPr>
      <w:r>
        <w:rPr>
          <w:b/>
          <w:bCs/>
        </w:rPr>
        <w:t>D. konštatuje</w:t>
      </w:r>
    </w:p>
    <w:p w:rsidR="00663432" w:rsidRDefault="00663432" w:rsidP="00663432">
      <w:pPr>
        <w:rPr>
          <w:bCs/>
        </w:rPr>
      </w:pPr>
      <w:r>
        <w:rPr>
          <w:bCs/>
        </w:rPr>
        <w:t xml:space="preserve">      že uznesenie č.39/03/2013 bod B. zo dňa 8.3.2013 nie je splnené  </w:t>
      </w:r>
    </w:p>
    <w:p w:rsidR="00663432" w:rsidRDefault="00663432" w:rsidP="00663432">
      <w:pPr>
        <w:rPr>
          <w:bCs/>
        </w:rPr>
      </w:pPr>
      <w:r>
        <w:rPr>
          <w:bCs/>
        </w:rPr>
        <w:t xml:space="preserve">  </w:t>
      </w:r>
    </w:p>
    <w:p w:rsidR="00663432" w:rsidRDefault="00663432" w:rsidP="00663432">
      <w:r>
        <w:t xml:space="preserve">      Hlasovanie:          za: 6                      proti:  0             zdržal sa: 0</w:t>
      </w:r>
    </w:p>
    <w:p w:rsidR="00663432" w:rsidRDefault="00663432" w:rsidP="00663432"/>
    <w:p w:rsidR="00663432" w:rsidRDefault="00663432" w:rsidP="00663432">
      <w:pPr>
        <w:rPr>
          <w:b/>
        </w:rPr>
      </w:pPr>
      <w:r>
        <w:rPr>
          <w:b/>
        </w:rPr>
        <w:t>Uznesenie č.  38/11/2014</w:t>
      </w:r>
    </w:p>
    <w:p w:rsidR="00663432" w:rsidRDefault="00663432" w:rsidP="00663432">
      <w:pPr>
        <w:rPr>
          <w:b/>
        </w:rPr>
      </w:pPr>
      <w:r>
        <w:rPr>
          <w:b/>
        </w:rPr>
        <w:t>Obecné zastupiteľstvo v Betlanovciach</w:t>
      </w:r>
    </w:p>
    <w:p w:rsidR="00663432" w:rsidRDefault="00663432" w:rsidP="00663432">
      <w:pPr>
        <w:rPr>
          <w:b/>
        </w:rPr>
      </w:pPr>
    </w:p>
    <w:p w:rsidR="00663432" w:rsidRDefault="00663432" w:rsidP="00663432">
      <w:pPr>
        <w:jc w:val="both"/>
        <w:rPr>
          <w:bCs/>
        </w:rPr>
      </w:pPr>
      <w:r>
        <w:rPr>
          <w:b/>
          <w:bCs/>
        </w:rPr>
        <w:t xml:space="preserve">     Schvaľuje</w:t>
      </w:r>
    </w:p>
    <w:p w:rsidR="00663432" w:rsidRDefault="00663432" w:rsidP="00663432">
      <w:pPr>
        <w:ind w:left="120"/>
        <w:jc w:val="both"/>
        <w:rPr>
          <w:bCs/>
        </w:rPr>
      </w:pPr>
      <w:r>
        <w:rPr>
          <w:bCs/>
        </w:rPr>
        <w:t xml:space="preserve">          Rozpočet obce Betlanovce na rok 2015 s výhľadom na roky 2016 a 2017</w:t>
      </w:r>
    </w:p>
    <w:p w:rsidR="00663432" w:rsidRDefault="00663432" w:rsidP="00663432">
      <w:pPr>
        <w:jc w:val="both"/>
        <w:rPr>
          <w:bCs/>
        </w:rPr>
      </w:pPr>
      <w:r>
        <w:rPr>
          <w:b/>
          <w:bCs/>
        </w:rPr>
        <w:t xml:space="preserve">     </w:t>
      </w:r>
    </w:p>
    <w:p w:rsidR="00663432" w:rsidRDefault="00663432" w:rsidP="00663432">
      <w:pPr>
        <w:jc w:val="both"/>
        <w:rPr>
          <w:bCs/>
        </w:rPr>
      </w:pPr>
      <w:r>
        <w:rPr>
          <w:bCs/>
        </w:rPr>
        <w:t xml:space="preserve">      Hlasovanie:        za: 6                   proti: 0                zdržal sa: 0</w:t>
      </w: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Uznesenie č. 39/11/2014</w:t>
      </w: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Obecné zastupiteľstvo v Betlanovciach</w:t>
      </w:r>
    </w:p>
    <w:p w:rsidR="00663432" w:rsidRDefault="00663432" w:rsidP="00663432">
      <w:pPr>
        <w:ind w:left="720"/>
        <w:jc w:val="both"/>
        <w:rPr>
          <w:b/>
          <w:bCs/>
        </w:rPr>
      </w:pPr>
    </w:p>
    <w:p w:rsidR="00663432" w:rsidRPr="004359CF" w:rsidRDefault="00663432" w:rsidP="004359CF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4359CF">
        <w:rPr>
          <w:b/>
          <w:bCs/>
        </w:rPr>
        <w:t xml:space="preserve"> Schvaľuje 3/5 väčšinou</w:t>
      </w:r>
    </w:p>
    <w:p w:rsidR="004359CF" w:rsidRDefault="004359CF" w:rsidP="00663432">
      <w:pPr>
        <w:ind w:left="345"/>
        <w:jc w:val="both"/>
        <w:rPr>
          <w:bCs/>
        </w:rPr>
      </w:pPr>
      <w:r>
        <w:rPr>
          <w:bCs/>
        </w:rPr>
        <w:t>Podľa § 26 ods. 3 a § 27 ods. 3 Zákona č. 50/1976 Zb. o územnom plánovaní a stavebnom poriadku v znení neskorších predpisov, vo väzbe na § 11 ods. 4 písm. c) zákona SNR č. 369/1990 Zb. o obecnom zriadení v znení neskorších predpisov</w:t>
      </w:r>
    </w:p>
    <w:p w:rsidR="00663432" w:rsidRPr="004359CF" w:rsidRDefault="004359CF" w:rsidP="004359CF">
      <w:pPr>
        <w:pStyle w:val="Odsekzoznamu"/>
        <w:numPr>
          <w:ilvl w:val="0"/>
          <w:numId w:val="2"/>
        </w:numPr>
        <w:jc w:val="both"/>
        <w:rPr>
          <w:b/>
          <w:bCs/>
        </w:rPr>
      </w:pPr>
      <w:r>
        <w:rPr>
          <w:bCs/>
        </w:rPr>
        <w:t xml:space="preserve"> </w:t>
      </w:r>
      <w:r w:rsidRPr="004359CF">
        <w:rPr>
          <w:b/>
          <w:bCs/>
          <w:i/>
        </w:rPr>
        <w:t>Územný plán obce BETLANOVCE</w:t>
      </w:r>
    </w:p>
    <w:p w:rsidR="004359CF" w:rsidRDefault="004359CF" w:rsidP="004359CF">
      <w:pPr>
        <w:pStyle w:val="Odsekzoznamu"/>
        <w:ind w:left="705"/>
        <w:jc w:val="both"/>
        <w:rPr>
          <w:bCs/>
          <w:i/>
        </w:rPr>
      </w:pPr>
      <w:r>
        <w:rPr>
          <w:bCs/>
          <w:i/>
        </w:rPr>
        <w:t xml:space="preserve">Vypracovaný Ing. Arch. Jánom </w:t>
      </w:r>
      <w:proofErr w:type="spellStart"/>
      <w:r>
        <w:rPr>
          <w:bCs/>
          <w:i/>
        </w:rPr>
        <w:t>Bátorom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autoriz</w:t>
      </w:r>
      <w:proofErr w:type="spellEnd"/>
      <w:r>
        <w:rPr>
          <w:bCs/>
          <w:i/>
        </w:rPr>
        <w:t>. Architektom, Lúčna 3923, 971 01 Prievidza v spolupráci s </w:t>
      </w:r>
      <w:proofErr w:type="spellStart"/>
      <w:r>
        <w:rPr>
          <w:bCs/>
          <w:i/>
        </w:rPr>
        <w:t>ing</w:t>
      </w:r>
      <w:proofErr w:type="spellEnd"/>
      <w:r>
        <w:rPr>
          <w:bCs/>
          <w:i/>
        </w:rPr>
        <w:t>. Arch. Martinom Balogom PhD., Poprad</w:t>
      </w:r>
    </w:p>
    <w:p w:rsidR="004359CF" w:rsidRDefault="004359CF" w:rsidP="004359CF">
      <w:pPr>
        <w:jc w:val="both"/>
        <w:rPr>
          <w:bCs/>
        </w:rPr>
      </w:pPr>
    </w:p>
    <w:p w:rsidR="004359CF" w:rsidRPr="004359CF" w:rsidRDefault="004359CF" w:rsidP="004359CF">
      <w:pPr>
        <w:pStyle w:val="Odsekzoznamu"/>
        <w:numPr>
          <w:ilvl w:val="0"/>
          <w:numId w:val="2"/>
        </w:numPr>
        <w:jc w:val="both"/>
        <w:rPr>
          <w:bCs/>
        </w:rPr>
      </w:pPr>
      <w:r w:rsidRPr="004359CF">
        <w:rPr>
          <w:b/>
          <w:bCs/>
          <w:i/>
        </w:rPr>
        <w:t>Všeobecne záväzné nariadenie č. 3/2014 obce Betlanovce</w:t>
      </w:r>
      <w:r>
        <w:rPr>
          <w:bCs/>
          <w:i/>
        </w:rPr>
        <w:t xml:space="preserve">, ktorým sa </w:t>
      </w:r>
      <w:proofErr w:type="spellStart"/>
      <w:r>
        <w:rPr>
          <w:bCs/>
          <w:i/>
        </w:rPr>
        <w:t>vyhasuje</w:t>
      </w:r>
      <w:proofErr w:type="spellEnd"/>
      <w:r>
        <w:rPr>
          <w:bCs/>
          <w:i/>
        </w:rPr>
        <w:t xml:space="preserve"> záväzná časť ÚPN-O Betlanovce</w:t>
      </w:r>
    </w:p>
    <w:p w:rsidR="004359CF" w:rsidRDefault="004359CF" w:rsidP="004359CF">
      <w:pPr>
        <w:ind w:left="345"/>
        <w:jc w:val="both"/>
        <w:rPr>
          <w:bCs/>
        </w:rPr>
      </w:pPr>
    </w:p>
    <w:p w:rsidR="004359CF" w:rsidRPr="004359CF" w:rsidRDefault="004359CF" w:rsidP="004359CF">
      <w:pPr>
        <w:pStyle w:val="Odsekzoznamu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Súhlasí</w:t>
      </w:r>
    </w:p>
    <w:p w:rsidR="004359CF" w:rsidRDefault="004359CF" w:rsidP="004359CF">
      <w:pPr>
        <w:pStyle w:val="Odsekzoznamu"/>
        <w:ind w:left="540"/>
        <w:jc w:val="both"/>
        <w:rPr>
          <w:bCs/>
        </w:rPr>
      </w:pPr>
      <w:r>
        <w:rPr>
          <w:bCs/>
        </w:rPr>
        <w:t>S vyhodnotením pripomienkového konania dotknutých orgánov, ktoré v zákonom stanovenej lehote uplatnili svoje požiadavky, resp. nemali žiadne požiadavky k predloženému návrhu</w:t>
      </w:r>
    </w:p>
    <w:p w:rsidR="004359CF" w:rsidRPr="004359CF" w:rsidRDefault="004359CF" w:rsidP="004359CF">
      <w:pPr>
        <w:pStyle w:val="Odsekzoznamu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Konštatuje</w:t>
      </w:r>
    </w:p>
    <w:p w:rsidR="00947388" w:rsidRPr="00947388" w:rsidRDefault="00947388" w:rsidP="00947388">
      <w:pPr>
        <w:pStyle w:val="Odsekzoznamu"/>
        <w:numPr>
          <w:ilvl w:val="0"/>
          <w:numId w:val="3"/>
        </w:numPr>
        <w:jc w:val="both"/>
        <w:rPr>
          <w:b/>
          <w:bCs/>
        </w:rPr>
      </w:pPr>
      <w:r w:rsidRPr="00947388">
        <w:rPr>
          <w:bCs/>
        </w:rPr>
        <w:lastRenderedPageBreak/>
        <w:t>Že návrh ÚPN-O Betlanovce preskúmal a posúdil Okresný úrad v Košiciach,</w:t>
      </w:r>
      <w:r>
        <w:rPr>
          <w:bCs/>
        </w:rPr>
        <w:t xml:space="preserve"> </w:t>
      </w:r>
      <w:r w:rsidRPr="00947388">
        <w:rPr>
          <w:bCs/>
        </w:rPr>
        <w:t>odbor</w:t>
      </w:r>
      <w:r>
        <w:rPr>
          <w:bCs/>
        </w:rPr>
        <w:t xml:space="preserve"> výstavby a bytovej politiky podľa § 25 stavebného zákona, na základe ktorého vydal listom č.: </w:t>
      </w:r>
      <w:r>
        <w:rPr>
          <w:b/>
          <w:bCs/>
        </w:rPr>
        <w:t>OÚ-KE-OVBP-2014/032166</w:t>
      </w:r>
      <w:r>
        <w:rPr>
          <w:bCs/>
        </w:rPr>
        <w:t xml:space="preserve"> zo dňa : </w:t>
      </w:r>
      <w:r>
        <w:rPr>
          <w:b/>
          <w:bCs/>
        </w:rPr>
        <w:t>24,9,2014</w:t>
      </w:r>
      <w:r>
        <w:rPr>
          <w:bCs/>
        </w:rPr>
        <w:t xml:space="preserve"> súhlasné stanovisko k predloženému návrhu ÚPN-O na schválenie.</w:t>
      </w:r>
    </w:p>
    <w:p w:rsidR="00947388" w:rsidRPr="00947388" w:rsidRDefault="00947388" w:rsidP="00947388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Cs/>
        </w:rPr>
        <w:t>Že návrh ÚPN-O bol v zmysle § 22 ods. 4 dohodnutý s dotknutými orgánmi štátnej správy.</w:t>
      </w:r>
    </w:p>
    <w:p w:rsidR="00947388" w:rsidRDefault="00947388" w:rsidP="00947388">
      <w:pPr>
        <w:ind w:left="180"/>
        <w:jc w:val="both"/>
        <w:rPr>
          <w:b/>
          <w:bCs/>
        </w:rPr>
      </w:pPr>
    </w:p>
    <w:p w:rsidR="00947388" w:rsidRPr="00947388" w:rsidRDefault="00947388" w:rsidP="00947388">
      <w:pPr>
        <w:pStyle w:val="Odsekzoznamu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Ukladá</w:t>
      </w:r>
    </w:p>
    <w:p w:rsidR="00947388" w:rsidRPr="00947388" w:rsidRDefault="00947388" w:rsidP="00947388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Cs/>
        </w:rPr>
        <w:t>Opatriť dokumentáciu ÚPN-O Betlanovce schvaľovacou doložkou</w:t>
      </w:r>
    </w:p>
    <w:p w:rsidR="00947388" w:rsidRPr="00947388" w:rsidRDefault="00947388" w:rsidP="00947388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Cs/>
        </w:rPr>
        <w:t xml:space="preserve">Zabezpečiť uloženie dokumentácie podľa § 29 stav. zákona na Obecnom </w:t>
      </w:r>
      <w:proofErr w:type="spellStart"/>
      <w:r>
        <w:rPr>
          <w:bCs/>
        </w:rPr>
        <w:t>úradde</w:t>
      </w:r>
      <w:proofErr w:type="spellEnd"/>
      <w:r>
        <w:rPr>
          <w:bCs/>
        </w:rPr>
        <w:t xml:space="preserve"> v Betlanovciach, Stavebnom úrade v Spišskej Novej Vsi a Okresnom úrade v Košiciach, odbor výstavby a bytovej politiky</w:t>
      </w:r>
    </w:p>
    <w:p w:rsidR="00947388" w:rsidRDefault="00947388" w:rsidP="00947388">
      <w:pPr>
        <w:pStyle w:val="Odsekzoznamu"/>
        <w:ind w:left="540"/>
        <w:jc w:val="both"/>
        <w:rPr>
          <w:bCs/>
        </w:rPr>
      </w:pPr>
      <w:r>
        <w:rPr>
          <w:bCs/>
        </w:rPr>
        <w:t xml:space="preserve">                                                           Termín: do 3 mesiacov od schválenia</w:t>
      </w:r>
    </w:p>
    <w:p w:rsidR="00947388" w:rsidRDefault="00947388" w:rsidP="00947388">
      <w:pPr>
        <w:pStyle w:val="Odsekzoznamu"/>
        <w:ind w:left="540"/>
        <w:jc w:val="both"/>
        <w:rPr>
          <w:bCs/>
        </w:rPr>
      </w:pPr>
      <w:r>
        <w:rPr>
          <w:bCs/>
        </w:rPr>
        <w:t xml:space="preserve">                                                            Zodpovedná: starostka</w:t>
      </w:r>
    </w:p>
    <w:p w:rsidR="00947388" w:rsidRDefault="00947388" w:rsidP="00947388">
      <w:pPr>
        <w:pStyle w:val="Odsekzoznamu"/>
        <w:ind w:left="540"/>
        <w:jc w:val="both"/>
        <w:rPr>
          <w:bCs/>
        </w:rPr>
      </w:pPr>
      <w:r>
        <w:rPr>
          <w:bCs/>
        </w:rPr>
        <w:t xml:space="preserve">                                                            Obstarávateľ ÚPD:  RNDr. Weissová</w:t>
      </w:r>
    </w:p>
    <w:p w:rsidR="00947388" w:rsidRDefault="00947388" w:rsidP="00947388">
      <w:pPr>
        <w:jc w:val="both"/>
        <w:rPr>
          <w:b/>
          <w:bCs/>
        </w:rPr>
      </w:pPr>
      <w:r>
        <w:rPr>
          <w:b/>
          <w:bCs/>
        </w:rPr>
        <w:t xml:space="preserve">   </w:t>
      </w:r>
    </w:p>
    <w:p w:rsidR="00947388" w:rsidRPr="00947388" w:rsidRDefault="00947388" w:rsidP="00947388">
      <w:pPr>
        <w:pStyle w:val="Odsekzoznamu"/>
        <w:numPr>
          <w:ilvl w:val="0"/>
          <w:numId w:val="3"/>
        </w:numPr>
        <w:jc w:val="both"/>
        <w:rPr>
          <w:b/>
          <w:bCs/>
        </w:rPr>
      </w:pPr>
      <w:r>
        <w:rPr>
          <w:bCs/>
        </w:rPr>
        <w:t>Po schválení ÚPN-O v Obecnom  zastupiteľstva obce Betlanovce zaslať výpis uznesenia a všeobecne záväzné nariadenie, ktorým došlo k ich schváleniu na Okresný úrad v Košiciach, odbor výstavby a bytovej politiky.</w:t>
      </w:r>
    </w:p>
    <w:p w:rsidR="00947388" w:rsidRDefault="00947388" w:rsidP="00947388">
      <w:pPr>
        <w:pStyle w:val="Odsekzoznamu"/>
        <w:ind w:left="540"/>
        <w:jc w:val="both"/>
        <w:rPr>
          <w:bCs/>
        </w:rPr>
      </w:pPr>
      <w:r>
        <w:rPr>
          <w:bCs/>
        </w:rPr>
        <w:t xml:space="preserve">                                                            Termín: do 3 </w:t>
      </w:r>
      <w:proofErr w:type="spellStart"/>
      <w:r>
        <w:rPr>
          <w:bCs/>
        </w:rPr>
        <w:t>mesiachov</w:t>
      </w:r>
      <w:proofErr w:type="spellEnd"/>
      <w:r>
        <w:rPr>
          <w:bCs/>
        </w:rPr>
        <w:t xml:space="preserve"> od schválenia</w:t>
      </w:r>
    </w:p>
    <w:p w:rsidR="00947388" w:rsidRDefault="00947388" w:rsidP="00947388">
      <w:pPr>
        <w:pStyle w:val="Odsekzoznamu"/>
        <w:ind w:left="540"/>
        <w:jc w:val="both"/>
        <w:rPr>
          <w:bCs/>
        </w:rPr>
      </w:pPr>
      <w:r>
        <w:rPr>
          <w:bCs/>
        </w:rPr>
        <w:t xml:space="preserve">                                                             Zodpovedná: starostka</w:t>
      </w:r>
    </w:p>
    <w:p w:rsidR="00947388" w:rsidRDefault="00947388" w:rsidP="00947388">
      <w:pPr>
        <w:pStyle w:val="Odsekzoznamu"/>
        <w:ind w:left="540"/>
        <w:jc w:val="both"/>
        <w:rPr>
          <w:bCs/>
        </w:rPr>
      </w:pPr>
      <w:r>
        <w:rPr>
          <w:bCs/>
        </w:rPr>
        <w:t xml:space="preserve">                                                             Obstarávateľ: RNDr. Weissová</w:t>
      </w:r>
    </w:p>
    <w:p w:rsidR="00947388" w:rsidRDefault="00947388" w:rsidP="00947388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947388" w:rsidRDefault="00947388" w:rsidP="00947388">
      <w:pPr>
        <w:pStyle w:val="Odsekzoznamu"/>
        <w:numPr>
          <w:ilvl w:val="0"/>
          <w:numId w:val="3"/>
        </w:numPr>
        <w:jc w:val="both"/>
        <w:rPr>
          <w:bCs/>
        </w:rPr>
      </w:pPr>
      <w:r w:rsidRPr="003D0005">
        <w:rPr>
          <w:bCs/>
        </w:rPr>
        <w:t>Zverejniť záväzné časti územnoplánovacej dokumentácie v </w:t>
      </w:r>
      <w:r w:rsidR="003D0005">
        <w:rPr>
          <w:bCs/>
        </w:rPr>
        <w:t>zmy</w:t>
      </w:r>
      <w:r w:rsidRPr="003D0005">
        <w:rPr>
          <w:bCs/>
        </w:rPr>
        <w:t xml:space="preserve">sle § 27 stav. zákona, ods. 4:  </w:t>
      </w:r>
    </w:p>
    <w:p w:rsidR="003D0005" w:rsidRDefault="003D0005" w:rsidP="003D0005">
      <w:pPr>
        <w:pStyle w:val="Odsekzoznamu"/>
        <w:numPr>
          <w:ilvl w:val="0"/>
          <w:numId w:val="4"/>
        </w:numPr>
        <w:jc w:val="both"/>
        <w:rPr>
          <w:bCs/>
        </w:rPr>
      </w:pPr>
      <w:r>
        <w:rPr>
          <w:bCs/>
        </w:rPr>
        <w:t>Vyvesením na úradnej tabuli najmenej na 30 dní, ako aj iným v mieste obvyklým spôsobom</w:t>
      </w:r>
    </w:p>
    <w:p w:rsidR="003D0005" w:rsidRDefault="003D0005" w:rsidP="003D0005">
      <w:pPr>
        <w:pStyle w:val="Odsekzoznamu"/>
        <w:numPr>
          <w:ilvl w:val="0"/>
          <w:numId w:val="4"/>
        </w:numPr>
        <w:jc w:val="both"/>
        <w:rPr>
          <w:bCs/>
        </w:rPr>
      </w:pPr>
      <w:r>
        <w:rPr>
          <w:bCs/>
        </w:rPr>
        <w:t>Doručením dotknutým orgánom štátnej správy</w:t>
      </w:r>
    </w:p>
    <w:p w:rsidR="003D0005" w:rsidRDefault="003D0005" w:rsidP="003D0005">
      <w:pPr>
        <w:pStyle w:val="Odsekzoznamu"/>
        <w:ind w:left="900"/>
        <w:jc w:val="both"/>
        <w:rPr>
          <w:bCs/>
        </w:rPr>
      </w:pPr>
      <w:r>
        <w:rPr>
          <w:bCs/>
        </w:rPr>
        <w:t xml:space="preserve">                                                       Zodpovedná: starostka</w:t>
      </w:r>
    </w:p>
    <w:p w:rsidR="003D0005" w:rsidRPr="003D0005" w:rsidRDefault="003D0005" w:rsidP="003D0005">
      <w:pPr>
        <w:pStyle w:val="Odsekzoznamu"/>
        <w:ind w:left="900"/>
        <w:jc w:val="both"/>
        <w:rPr>
          <w:bCs/>
        </w:rPr>
      </w:pPr>
      <w:r>
        <w:rPr>
          <w:bCs/>
        </w:rPr>
        <w:t xml:space="preserve">                                                       Obstarávateľ: RNDr. Weissová</w:t>
      </w:r>
    </w:p>
    <w:p w:rsidR="00947388" w:rsidRPr="003D0005" w:rsidRDefault="00947388" w:rsidP="00947388">
      <w:pPr>
        <w:ind w:left="345"/>
        <w:jc w:val="both"/>
        <w:rPr>
          <w:bCs/>
        </w:rPr>
      </w:pPr>
      <w:r w:rsidRPr="003D0005">
        <w:rPr>
          <w:bCs/>
        </w:rPr>
        <w:t xml:space="preserve">  </w:t>
      </w:r>
    </w:p>
    <w:p w:rsidR="00663432" w:rsidRDefault="00663432" w:rsidP="00947388">
      <w:pPr>
        <w:pStyle w:val="Odsekzoznamu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  Hlasovanie:       za: 6              proti:  0                  zdržal sa: 0</w:t>
      </w: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Uznesenie č. 40/11/2014</w:t>
      </w: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Obecné zastupiteľstvo v Betlanovciach</w:t>
      </w:r>
    </w:p>
    <w:p w:rsidR="00663432" w:rsidRDefault="00663432" w:rsidP="00663432">
      <w:pPr>
        <w:jc w:val="both"/>
        <w:rPr>
          <w:b/>
          <w:bCs/>
        </w:rPr>
      </w:pPr>
    </w:p>
    <w:p w:rsidR="00663432" w:rsidRDefault="00663432" w:rsidP="00663432">
      <w:pPr>
        <w:ind w:left="720"/>
        <w:jc w:val="both"/>
        <w:rPr>
          <w:b/>
          <w:bCs/>
        </w:rPr>
      </w:pPr>
      <w:r>
        <w:rPr>
          <w:b/>
          <w:bCs/>
        </w:rPr>
        <w:t>Schvaľuje</w:t>
      </w:r>
    </w:p>
    <w:p w:rsidR="00663432" w:rsidRDefault="00663432" w:rsidP="00663432">
      <w:pPr>
        <w:jc w:val="both"/>
        <w:rPr>
          <w:bCs/>
        </w:rPr>
      </w:pPr>
      <w:r>
        <w:rPr>
          <w:bCs/>
        </w:rPr>
        <w:t>Zásady hospodárenia s finančnými prostriedkami obce Betlanovce</w:t>
      </w:r>
    </w:p>
    <w:p w:rsidR="00663432" w:rsidRDefault="00663432" w:rsidP="00663432">
      <w:pPr>
        <w:jc w:val="both"/>
        <w:rPr>
          <w:bCs/>
        </w:rPr>
      </w:pPr>
      <w:r>
        <w:rPr>
          <w:bCs/>
        </w:rPr>
        <w:t xml:space="preserve">  </w:t>
      </w:r>
    </w:p>
    <w:p w:rsidR="00663432" w:rsidRDefault="00663432" w:rsidP="00663432">
      <w:pPr>
        <w:jc w:val="both"/>
        <w:rPr>
          <w:bCs/>
        </w:rPr>
      </w:pPr>
      <w:r>
        <w:rPr>
          <w:bCs/>
        </w:rPr>
        <w:t xml:space="preserve">    Hlasovanie:         za: 6               proti:  0                    zdržal sa:  0</w:t>
      </w: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Uznesenie č. 41/11/2014</w:t>
      </w: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Obecné zastupiteľstvo v Betlanovciach</w:t>
      </w:r>
    </w:p>
    <w:p w:rsidR="00663432" w:rsidRDefault="00663432" w:rsidP="00663432">
      <w:pPr>
        <w:jc w:val="both"/>
        <w:rPr>
          <w:b/>
          <w:bCs/>
        </w:rPr>
      </w:pPr>
    </w:p>
    <w:p w:rsidR="00663432" w:rsidRDefault="00663432" w:rsidP="00663432">
      <w:pPr>
        <w:jc w:val="both"/>
        <w:rPr>
          <w:bCs/>
        </w:rPr>
      </w:pPr>
      <w:r>
        <w:rPr>
          <w:b/>
          <w:bCs/>
        </w:rPr>
        <w:t xml:space="preserve">         Schvaľuje</w:t>
      </w:r>
    </w:p>
    <w:p w:rsidR="00663432" w:rsidRDefault="00663432" w:rsidP="00663432">
      <w:pPr>
        <w:jc w:val="both"/>
        <w:rPr>
          <w:bCs/>
        </w:rPr>
      </w:pPr>
      <w:r>
        <w:rPr>
          <w:bCs/>
        </w:rPr>
        <w:t xml:space="preserve">Text Kroniky obce Betlanovce – rok 2000, spracovaný a predložený kronikárom obce pánom Ivanom </w:t>
      </w:r>
      <w:proofErr w:type="spellStart"/>
      <w:r>
        <w:rPr>
          <w:bCs/>
        </w:rPr>
        <w:t>Zentkom</w:t>
      </w:r>
      <w:proofErr w:type="spellEnd"/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Cs/>
        </w:rPr>
      </w:pPr>
      <w:r>
        <w:rPr>
          <w:bCs/>
        </w:rPr>
        <w:t>Hlasovanie:                  za:6                   proti:  0                      zdržal sa: 0</w:t>
      </w: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Uznesenie č. 42/11/2014</w:t>
      </w:r>
    </w:p>
    <w:p w:rsidR="00663432" w:rsidRDefault="00663432" w:rsidP="00663432">
      <w:pPr>
        <w:jc w:val="both"/>
        <w:rPr>
          <w:b/>
          <w:bCs/>
        </w:rPr>
      </w:pPr>
      <w:r>
        <w:rPr>
          <w:b/>
          <w:bCs/>
        </w:rPr>
        <w:t>Obecné zastupiteľstvo v Betlanovciach</w:t>
      </w:r>
    </w:p>
    <w:p w:rsidR="00663432" w:rsidRDefault="00663432" w:rsidP="00663432">
      <w:pPr>
        <w:jc w:val="both"/>
        <w:rPr>
          <w:b/>
          <w:bCs/>
        </w:rPr>
      </w:pPr>
    </w:p>
    <w:p w:rsidR="00663432" w:rsidRDefault="00663432" w:rsidP="00663432">
      <w:pPr>
        <w:jc w:val="both"/>
        <w:rPr>
          <w:bCs/>
        </w:rPr>
      </w:pPr>
      <w:r>
        <w:rPr>
          <w:b/>
          <w:bCs/>
        </w:rPr>
        <w:t>Súhlasí</w:t>
      </w:r>
    </w:p>
    <w:p w:rsidR="00663432" w:rsidRDefault="00663432" w:rsidP="00663432">
      <w:pPr>
        <w:jc w:val="both"/>
        <w:rPr>
          <w:bCs/>
        </w:rPr>
      </w:pPr>
      <w:r>
        <w:rPr>
          <w:bCs/>
        </w:rPr>
        <w:t>So zmenou stavby Maštaľ Betlanovce, na základe žiadosti spoločnosti AKRON a.s. Hrabušice o zmene zastavanej plochy podľa priloženej projektovej dokumentácie. Ostatné podmienky uvedené v predchádzajúcom stanovisku ostávajú v platnosti.</w:t>
      </w: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Cs/>
        </w:rPr>
      </w:pPr>
      <w:r>
        <w:rPr>
          <w:bCs/>
        </w:rPr>
        <w:t>Hlasovanie:             za: 6                     proti: 0                         zdržal sa:  0</w:t>
      </w:r>
    </w:p>
    <w:p w:rsidR="00663432" w:rsidRDefault="00663432" w:rsidP="00663432">
      <w:pPr>
        <w:jc w:val="both"/>
        <w:rPr>
          <w:b/>
          <w:bCs/>
        </w:rPr>
      </w:pPr>
    </w:p>
    <w:p w:rsidR="00663432" w:rsidRDefault="00663432" w:rsidP="00663432">
      <w:pPr>
        <w:jc w:val="both"/>
        <w:rPr>
          <w:bCs/>
        </w:rPr>
      </w:pPr>
    </w:p>
    <w:p w:rsidR="00663432" w:rsidRDefault="00663432" w:rsidP="00663432">
      <w:pPr>
        <w:jc w:val="both"/>
        <w:rPr>
          <w:bCs/>
        </w:rPr>
      </w:pPr>
    </w:p>
    <w:p w:rsidR="003D7ACE" w:rsidRDefault="003D7ACE"/>
    <w:sectPr w:rsidR="003D7ACE" w:rsidSect="003D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24A0"/>
    <w:multiLevelType w:val="hybridMultilevel"/>
    <w:tmpl w:val="8020B4A2"/>
    <w:lvl w:ilvl="0" w:tplc="5D22530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D0C3453"/>
    <w:multiLevelType w:val="hybridMultilevel"/>
    <w:tmpl w:val="02108DD6"/>
    <w:lvl w:ilvl="0" w:tplc="CE38BF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3ED1894"/>
    <w:multiLevelType w:val="hybridMultilevel"/>
    <w:tmpl w:val="2FE6E35A"/>
    <w:lvl w:ilvl="0" w:tplc="66DEACC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9825273"/>
    <w:multiLevelType w:val="hybridMultilevel"/>
    <w:tmpl w:val="8B604D6A"/>
    <w:lvl w:ilvl="0" w:tplc="C44AFE32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432"/>
    <w:rsid w:val="003D0005"/>
    <w:rsid w:val="003D7ACE"/>
    <w:rsid w:val="004359CF"/>
    <w:rsid w:val="0061799D"/>
    <w:rsid w:val="00663432"/>
    <w:rsid w:val="00947388"/>
    <w:rsid w:val="00B6660D"/>
    <w:rsid w:val="00C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63432"/>
    <w:pPr>
      <w:keepNext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6343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35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5</cp:revision>
  <cp:lastPrinted>2015-01-08T07:58:00Z</cp:lastPrinted>
  <dcterms:created xsi:type="dcterms:W3CDTF">2014-12-30T08:15:00Z</dcterms:created>
  <dcterms:modified xsi:type="dcterms:W3CDTF">2015-01-08T07:59:00Z</dcterms:modified>
</cp:coreProperties>
</file>